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4CB1B" w14:textId="77777777" w:rsidR="00050C59" w:rsidRDefault="00050C59">
      <w:pPr>
        <w:ind w:firstLine="0"/>
        <w:rPr>
          <w:sz w:val="36"/>
          <w:szCs w:val="36"/>
        </w:rPr>
      </w:pPr>
    </w:p>
    <w:p w14:paraId="56B0BE1D" w14:textId="77777777" w:rsidR="00050C59" w:rsidRDefault="00CF0581">
      <w:pPr>
        <w:jc w:val="center"/>
        <w:rPr>
          <w:sz w:val="36"/>
          <w:szCs w:val="36"/>
        </w:rPr>
      </w:pPr>
      <w:r>
        <w:rPr>
          <w:rFonts w:hint="eastAsia"/>
          <w:sz w:val="36"/>
          <w:szCs w:val="36"/>
        </w:rPr>
        <w:t>中国潜水打捞行业协会调解规则</w:t>
      </w:r>
    </w:p>
    <w:p w14:paraId="557A3DFE" w14:textId="77777777" w:rsidR="00050C59" w:rsidRDefault="00050C59"/>
    <w:p w14:paraId="4DA922D9" w14:textId="77777777" w:rsidR="00050C59" w:rsidRDefault="00CF0581">
      <w:pPr>
        <w:jc w:val="center"/>
      </w:pPr>
      <w:r>
        <w:rPr>
          <w:rFonts w:hint="eastAsia"/>
        </w:rPr>
        <w:t>第一章　总则</w:t>
      </w:r>
    </w:p>
    <w:p w14:paraId="6CAAB60C" w14:textId="45FC8D11" w:rsidR="00050C59" w:rsidRPr="00BE55AE" w:rsidRDefault="00CF0581">
      <w:pPr>
        <w:rPr>
          <w:rFonts w:ascii="仿宋" w:eastAsia="仿宋" w:hAnsi="仿宋"/>
          <w:sz w:val="32"/>
          <w:szCs w:val="32"/>
        </w:rPr>
      </w:pPr>
      <w:r w:rsidRPr="00BE55AE">
        <w:rPr>
          <w:rFonts w:ascii="仿宋" w:eastAsia="仿宋" w:hAnsi="仿宋" w:hint="eastAsia"/>
          <w:b/>
          <w:sz w:val="32"/>
          <w:szCs w:val="32"/>
        </w:rPr>
        <w:t>第一条</w:t>
      </w:r>
      <w:r w:rsidR="00BE55AE">
        <w:rPr>
          <w:rFonts w:ascii="仿宋" w:eastAsia="仿宋" w:hAnsi="仿宋" w:hint="eastAsia"/>
          <w:sz w:val="32"/>
          <w:szCs w:val="32"/>
        </w:rPr>
        <w:t xml:space="preserve">  </w:t>
      </w:r>
      <w:r w:rsidRPr="00BE55AE">
        <w:rPr>
          <w:rFonts w:ascii="仿宋" w:eastAsia="仿宋" w:hAnsi="仿宋" w:hint="eastAsia"/>
          <w:sz w:val="32"/>
          <w:szCs w:val="32"/>
        </w:rPr>
        <w:t>为发挥协会在服务会员，化解矛盾中的调解作用，促进当事人运用调解的方式和谐、专业、高效、低成本解决争议，本着“法为本，德为上，理为中，和为贵”的理念，更好地促进行业健康、有序发展，特制定本规则。</w:t>
      </w:r>
    </w:p>
    <w:p w14:paraId="44BE61C9" w14:textId="04BCB233" w:rsidR="00832F7F" w:rsidRPr="00BE55AE" w:rsidRDefault="00CF0581" w:rsidP="00832F7F">
      <w:pPr>
        <w:rPr>
          <w:rFonts w:ascii="仿宋" w:eastAsia="仿宋" w:hAnsi="仿宋"/>
          <w:sz w:val="32"/>
          <w:szCs w:val="32"/>
        </w:rPr>
      </w:pPr>
      <w:r w:rsidRPr="00BE55AE">
        <w:rPr>
          <w:rFonts w:ascii="仿宋" w:eastAsia="仿宋" w:hAnsi="仿宋" w:hint="eastAsia"/>
          <w:b/>
          <w:sz w:val="32"/>
          <w:szCs w:val="32"/>
        </w:rPr>
        <w:t>第二条</w:t>
      </w:r>
      <w:r w:rsidRPr="00BE55AE">
        <w:rPr>
          <w:rFonts w:ascii="仿宋" w:eastAsia="仿宋" w:hAnsi="仿宋" w:hint="eastAsia"/>
          <w:sz w:val="32"/>
          <w:szCs w:val="32"/>
        </w:rPr>
        <w:t xml:space="preserve">　</w:t>
      </w:r>
      <w:r w:rsidR="00832F7F" w:rsidRPr="00BE55AE">
        <w:rPr>
          <w:rFonts w:ascii="仿宋" w:eastAsia="仿宋" w:hAnsi="仿宋" w:hint="eastAsia"/>
          <w:sz w:val="32"/>
          <w:szCs w:val="32"/>
        </w:rPr>
        <w:t>本规则所称的调解，是指调解员通过说服、疏导等方法，促使当事人在平等协商基础上自愿达成调解协议，从而解决会员之间、会员与其他组织或个人之间纠纷的活动。</w:t>
      </w:r>
    </w:p>
    <w:p w14:paraId="6C16D4AE" w14:textId="6DD94F26" w:rsidR="00050C59" w:rsidRPr="00BE55AE" w:rsidRDefault="00CF0581">
      <w:pPr>
        <w:rPr>
          <w:rFonts w:ascii="仿宋" w:eastAsia="仿宋" w:hAnsi="仿宋"/>
          <w:sz w:val="32"/>
          <w:szCs w:val="32"/>
        </w:rPr>
      </w:pPr>
      <w:r w:rsidRPr="00BE55AE">
        <w:rPr>
          <w:rFonts w:ascii="仿宋" w:eastAsia="仿宋" w:hAnsi="仿宋" w:hint="eastAsia"/>
          <w:sz w:val="32"/>
          <w:szCs w:val="32"/>
        </w:rPr>
        <w:t>平等主体的自然人、法人和其他组织之间以及他们相互之间发生的契约性及非</w:t>
      </w:r>
      <w:proofErr w:type="gramStart"/>
      <w:r w:rsidRPr="00BE55AE">
        <w:rPr>
          <w:rFonts w:ascii="仿宋" w:eastAsia="仿宋" w:hAnsi="仿宋" w:hint="eastAsia"/>
          <w:sz w:val="32"/>
          <w:szCs w:val="32"/>
        </w:rPr>
        <w:t>契约性民商</w:t>
      </w:r>
      <w:proofErr w:type="gramEnd"/>
      <w:r w:rsidRPr="00BE55AE">
        <w:rPr>
          <w:rFonts w:ascii="仿宋" w:eastAsia="仿宋" w:hAnsi="仿宋" w:hint="eastAsia"/>
          <w:sz w:val="32"/>
          <w:szCs w:val="32"/>
        </w:rPr>
        <w:t xml:space="preserve">事纠纷均可提交中国潜水打捞行业协会（以下简称协会）调解，包括但不限于：船舶碰撞、拖航、打捞、救助、油污、港口作业、海洋工程、潜水、涉水工程、公司股权、劳动人事、知识产权等当事人愿意提交的争议。  </w:t>
      </w:r>
    </w:p>
    <w:p w14:paraId="42EA0DD3" w14:textId="4DB93F06"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第三条</w:t>
      </w:r>
      <w:r w:rsidR="00BE55AE">
        <w:rPr>
          <w:rFonts w:ascii="仿宋" w:eastAsia="仿宋" w:hAnsi="仿宋" w:hint="eastAsia"/>
          <w:sz w:val="32"/>
          <w:szCs w:val="32"/>
        </w:rPr>
        <w:t xml:space="preserve">　</w:t>
      </w:r>
      <w:r w:rsidRPr="00BE55AE">
        <w:rPr>
          <w:rFonts w:ascii="仿宋" w:eastAsia="仿宋" w:hAnsi="仿宋" w:hint="eastAsia"/>
          <w:sz w:val="32"/>
          <w:szCs w:val="32"/>
        </w:rPr>
        <w:t>当事人同意将争议提交协会调解的，适用本调解规则。但当事人就调解程序或者调解适用的规则另有约定的，从其约定。</w:t>
      </w:r>
    </w:p>
    <w:p w14:paraId="28211FCF" w14:textId="45A41B6D"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第四条</w:t>
      </w:r>
      <w:r w:rsidR="00BE55AE">
        <w:rPr>
          <w:rFonts w:ascii="仿宋" w:eastAsia="仿宋" w:hAnsi="仿宋" w:hint="eastAsia"/>
          <w:sz w:val="32"/>
          <w:szCs w:val="32"/>
        </w:rPr>
        <w:t xml:space="preserve">　</w:t>
      </w:r>
      <w:r w:rsidRPr="00BE55AE">
        <w:rPr>
          <w:rFonts w:ascii="仿宋" w:eastAsia="仿宋" w:hAnsi="仿宋" w:hint="eastAsia"/>
          <w:sz w:val="32"/>
          <w:szCs w:val="32"/>
        </w:rPr>
        <w:t>调解必须遵守当事人自愿的原则。</w:t>
      </w:r>
    </w:p>
    <w:p w14:paraId="35FDB336" w14:textId="4545F72D"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lastRenderedPageBreak/>
        <w:t>第五条</w:t>
      </w:r>
      <w:r w:rsidR="00BE55AE">
        <w:rPr>
          <w:rFonts w:ascii="仿宋" w:eastAsia="仿宋" w:hAnsi="仿宋" w:hint="eastAsia"/>
          <w:sz w:val="32"/>
          <w:szCs w:val="32"/>
        </w:rPr>
        <w:t xml:space="preserve">　</w:t>
      </w:r>
      <w:r w:rsidRPr="00BE55AE">
        <w:rPr>
          <w:rFonts w:ascii="仿宋" w:eastAsia="仿宋" w:hAnsi="仿宋" w:hint="eastAsia"/>
          <w:sz w:val="32"/>
          <w:szCs w:val="32"/>
        </w:rPr>
        <w:t>调解应当根据事实，依照法律和合同规定，参考国际惯例，并遵循公平合理原则进行，以促进当事人互谅互让，达成和解。</w:t>
      </w:r>
    </w:p>
    <w:p w14:paraId="60D0DD7B" w14:textId="52AA510C" w:rsidR="00050C59" w:rsidRDefault="00CF0581" w:rsidP="00BE55AE">
      <w:pPr>
        <w:ind w:firstLineChars="200" w:firstLine="643"/>
      </w:pPr>
      <w:r w:rsidRPr="00BE55AE">
        <w:rPr>
          <w:rFonts w:ascii="仿宋" w:eastAsia="仿宋" w:hAnsi="仿宋" w:hint="eastAsia"/>
          <w:b/>
          <w:sz w:val="32"/>
          <w:szCs w:val="32"/>
        </w:rPr>
        <w:t>第六条</w:t>
      </w:r>
      <w:r w:rsidRPr="00BE55AE">
        <w:rPr>
          <w:rFonts w:ascii="仿宋" w:eastAsia="仿宋" w:hAnsi="仿宋" w:hint="eastAsia"/>
          <w:sz w:val="32"/>
          <w:szCs w:val="32"/>
        </w:rPr>
        <w:t xml:space="preserve">　</w:t>
      </w:r>
      <w:bookmarkStart w:id="0" w:name="_Hlk56420321"/>
      <w:r w:rsidRPr="00BE55AE">
        <w:rPr>
          <w:rFonts w:ascii="仿宋" w:eastAsia="仿宋" w:hAnsi="仿宋" w:hint="eastAsia"/>
          <w:sz w:val="32"/>
          <w:szCs w:val="32"/>
        </w:rPr>
        <w:t>协会备有推荐性调解员名</w:t>
      </w:r>
      <w:bookmarkEnd w:id="0"/>
      <w:r w:rsidRPr="00BE55AE">
        <w:rPr>
          <w:rFonts w:ascii="仿宋" w:eastAsia="仿宋" w:hAnsi="仿宋" w:hint="eastAsia"/>
          <w:sz w:val="32"/>
          <w:szCs w:val="32"/>
        </w:rPr>
        <w:t>册，调解员由协会聘请在海事、海商、物流以及法律等方面具有专门知识和实际经验的中外人士中担任。</w:t>
      </w:r>
    </w:p>
    <w:p w14:paraId="47CDA0BC" w14:textId="1D41A6FE" w:rsidR="00050C59" w:rsidRDefault="00BE55AE">
      <w:pPr>
        <w:jc w:val="center"/>
      </w:pPr>
      <w:r>
        <w:rPr>
          <w:rFonts w:hint="eastAsia"/>
        </w:rPr>
        <w:t xml:space="preserve">第二章　</w:t>
      </w:r>
      <w:r w:rsidR="00CF0581">
        <w:rPr>
          <w:rFonts w:hint="eastAsia"/>
        </w:rPr>
        <w:t>调解程序</w:t>
      </w:r>
    </w:p>
    <w:p w14:paraId="369C1919" w14:textId="222CAFE4"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第七条</w:t>
      </w:r>
      <w:r w:rsidR="00BE55AE">
        <w:rPr>
          <w:rFonts w:ascii="仿宋" w:eastAsia="仿宋" w:hAnsi="仿宋" w:hint="eastAsia"/>
          <w:sz w:val="32"/>
          <w:szCs w:val="32"/>
        </w:rPr>
        <w:t xml:space="preserve">  </w:t>
      </w:r>
      <w:r w:rsidRPr="00BE55AE">
        <w:rPr>
          <w:rFonts w:ascii="仿宋" w:eastAsia="仿宋" w:hAnsi="仿宋" w:hint="eastAsia"/>
          <w:sz w:val="32"/>
          <w:szCs w:val="32"/>
        </w:rPr>
        <w:t>协会</w:t>
      </w:r>
      <w:r w:rsidRPr="00BE55AE">
        <w:rPr>
          <w:rFonts w:ascii="仿宋" w:eastAsia="仿宋" w:hAnsi="仿宋"/>
          <w:sz w:val="32"/>
          <w:szCs w:val="32"/>
        </w:rPr>
        <w:t>根据一方、双方或者多方当事人的申请受理调解案件。</w:t>
      </w:r>
    </w:p>
    <w:p w14:paraId="1D7BB4E4" w14:textId="6C8305D8"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第八条</w:t>
      </w:r>
      <w:r w:rsidR="00BE55AE">
        <w:rPr>
          <w:rFonts w:ascii="仿宋" w:eastAsia="仿宋" w:hAnsi="仿宋" w:hint="eastAsia"/>
          <w:sz w:val="32"/>
          <w:szCs w:val="32"/>
        </w:rPr>
        <w:t xml:space="preserve">  </w:t>
      </w:r>
      <w:r w:rsidRPr="00BE55AE">
        <w:rPr>
          <w:rFonts w:ascii="仿宋" w:eastAsia="仿宋" w:hAnsi="仿宋" w:hint="eastAsia"/>
          <w:sz w:val="32"/>
          <w:szCs w:val="32"/>
        </w:rPr>
        <w:t>当事人向协会申请调解，应提交：</w:t>
      </w:r>
    </w:p>
    <w:p w14:paraId="2DD75C61" w14:textId="77777777" w:rsidR="00050C59" w:rsidRPr="00BE55AE" w:rsidRDefault="00CF0581">
      <w:pPr>
        <w:rPr>
          <w:rFonts w:ascii="仿宋" w:eastAsia="仿宋" w:hAnsi="仿宋"/>
          <w:sz w:val="32"/>
          <w:szCs w:val="32"/>
        </w:rPr>
      </w:pPr>
      <w:r w:rsidRPr="00BE55AE">
        <w:rPr>
          <w:rFonts w:ascii="仿宋" w:eastAsia="仿宋" w:hAnsi="仿宋"/>
          <w:sz w:val="32"/>
          <w:szCs w:val="32"/>
        </w:rPr>
        <w:t>（一）调解申请书，内容包括：</w:t>
      </w:r>
    </w:p>
    <w:p w14:paraId="39FFCF01" w14:textId="77777777" w:rsidR="00050C59" w:rsidRPr="00BE55AE" w:rsidRDefault="00CF0581">
      <w:pPr>
        <w:rPr>
          <w:rFonts w:ascii="仿宋" w:eastAsia="仿宋" w:hAnsi="仿宋"/>
          <w:sz w:val="32"/>
          <w:szCs w:val="32"/>
        </w:rPr>
      </w:pPr>
      <w:r w:rsidRPr="00BE55AE">
        <w:rPr>
          <w:rFonts w:ascii="仿宋" w:eastAsia="仿宋" w:hAnsi="仿宋"/>
          <w:sz w:val="32"/>
          <w:szCs w:val="32"/>
        </w:rPr>
        <w:t>1．各方当事人的姓名或者名称、住所、邮政编码、电话号码、传真、电子邮件以及其他可能的</w:t>
      </w:r>
      <w:proofErr w:type="gramStart"/>
      <w:r w:rsidRPr="00BE55AE">
        <w:rPr>
          <w:rFonts w:ascii="仿宋" w:eastAsia="仿宋" w:hAnsi="仿宋"/>
          <w:sz w:val="32"/>
          <w:szCs w:val="32"/>
        </w:rPr>
        <w:t>快捷联系</w:t>
      </w:r>
      <w:proofErr w:type="gramEnd"/>
      <w:r w:rsidRPr="00BE55AE">
        <w:rPr>
          <w:rFonts w:ascii="仿宋" w:eastAsia="仿宋" w:hAnsi="仿宋"/>
          <w:sz w:val="32"/>
          <w:szCs w:val="32"/>
        </w:rPr>
        <w:t>方式；</w:t>
      </w:r>
    </w:p>
    <w:p w14:paraId="25B52412" w14:textId="77777777" w:rsidR="00050C59" w:rsidRPr="00BE55AE" w:rsidRDefault="00CF0581">
      <w:pPr>
        <w:rPr>
          <w:rFonts w:ascii="仿宋" w:eastAsia="仿宋" w:hAnsi="仿宋"/>
          <w:sz w:val="32"/>
          <w:szCs w:val="32"/>
        </w:rPr>
      </w:pPr>
      <w:r w:rsidRPr="00BE55AE">
        <w:rPr>
          <w:rFonts w:ascii="仿宋" w:eastAsia="仿宋" w:hAnsi="仿宋"/>
          <w:sz w:val="32"/>
          <w:szCs w:val="32"/>
        </w:rPr>
        <w:t>2．调解请求及争议的事实。</w:t>
      </w:r>
    </w:p>
    <w:p w14:paraId="31357DB0" w14:textId="77777777" w:rsidR="00050C59" w:rsidRPr="00BE55AE" w:rsidRDefault="00CF0581">
      <w:pPr>
        <w:rPr>
          <w:rFonts w:ascii="仿宋" w:eastAsia="仿宋" w:hAnsi="仿宋"/>
          <w:sz w:val="32"/>
          <w:szCs w:val="32"/>
        </w:rPr>
      </w:pPr>
      <w:r w:rsidRPr="00BE55AE">
        <w:rPr>
          <w:rFonts w:ascii="仿宋" w:eastAsia="仿宋" w:hAnsi="仿宋"/>
          <w:sz w:val="32"/>
          <w:szCs w:val="32"/>
        </w:rPr>
        <w:t>（二）其认为适当的其他文件和证据材料，可以声明该部分文件和证据材料仅供调解员查阅；</w:t>
      </w:r>
    </w:p>
    <w:p w14:paraId="6C2396C9" w14:textId="77777777" w:rsidR="00050C59" w:rsidRPr="00BE55AE" w:rsidRDefault="00CF0581">
      <w:pPr>
        <w:rPr>
          <w:rFonts w:ascii="仿宋" w:eastAsia="仿宋" w:hAnsi="仿宋"/>
          <w:sz w:val="32"/>
          <w:szCs w:val="32"/>
        </w:rPr>
      </w:pPr>
      <w:r w:rsidRPr="00BE55AE">
        <w:rPr>
          <w:rFonts w:ascii="仿宋" w:eastAsia="仿宋" w:hAnsi="仿宋"/>
          <w:sz w:val="32"/>
          <w:szCs w:val="32"/>
        </w:rPr>
        <w:t>（三）身份证明文件；</w:t>
      </w:r>
    </w:p>
    <w:p w14:paraId="2C5C92A9"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（四）</w:t>
      </w:r>
      <w:r w:rsidRPr="00BE55AE">
        <w:rPr>
          <w:rFonts w:ascii="仿宋" w:eastAsia="仿宋" w:hAnsi="仿宋"/>
          <w:sz w:val="32"/>
          <w:szCs w:val="32"/>
        </w:rPr>
        <w:t>如聘请代理人参与调解程序，应提交授权委托书。</w:t>
      </w:r>
    </w:p>
    <w:p w14:paraId="767317C3" w14:textId="15E170E3"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第九条</w:t>
      </w:r>
      <w:r w:rsidR="00BE55AE">
        <w:rPr>
          <w:rFonts w:ascii="仿宋" w:eastAsia="仿宋" w:hAnsi="仿宋" w:hint="eastAsia"/>
          <w:sz w:val="32"/>
          <w:szCs w:val="32"/>
        </w:rPr>
        <w:t xml:space="preserve">  </w:t>
      </w:r>
      <w:r w:rsidRPr="00BE55AE">
        <w:rPr>
          <w:rFonts w:ascii="仿宋" w:eastAsia="仿宋" w:hAnsi="仿宋"/>
          <w:sz w:val="32"/>
          <w:szCs w:val="32"/>
        </w:rPr>
        <w:t>当事人申请调解时，应当按照</w:t>
      </w:r>
      <w:r w:rsidRPr="00BE55AE">
        <w:rPr>
          <w:rFonts w:ascii="仿宋" w:eastAsia="仿宋" w:hAnsi="仿宋" w:hint="eastAsia"/>
          <w:sz w:val="32"/>
          <w:szCs w:val="32"/>
        </w:rPr>
        <w:t>协会</w:t>
      </w:r>
      <w:r w:rsidRPr="00BE55AE">
        <w:rPr>
          <w:rFonts w:ascii="仿宋" w:eastAsia="仿宋" w:hAnsi="仿宋"/>
          <w:sz w:val="32"/>
          <w:szCs w:val="32"/>
        </w:rPr>
        <w:t>确定的标准缴纳案件</w:t>
      </w:r>
      <w:r w:rsidRPr="00BE55AE">
        <w:rPr>
          <w:rFonts w:ascii="仿宋" w:eastAsia="仿宋" w:hAnsi="仿宋" w:hint="eastAsia"/>
          <w:sz w:val="32"/>
          <w:szCs w:val="32"/>
        </w:rPr>
        <w:t>注册费</w:t>
      </w:r>
      <w:r w:rsidRPr="00BE55AE">
        <w:rPr>
          <w:rFonts w:ascii="仿宋" w:eastAsia="仿宋" w:hAnsi="仿宋"/>
          <w:sz w:val="32"/>
          <w:szCs w:val="32"/>
        </w:rPr>
        <w:t>。</w:t>
      </w:r>
    </w:p>
    <w:p w14:paraId="386380C9" w14:textId="022418DB"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lastRenderedPageBreak/>
        <w:t>第十条</w:t>
      </w:r>
      <w:r w:rsidR="00050F4E">
        <w:rPr>
          <w:rFonts w:ascii="仿宋" w:eastAsia="仿宋" w:hAnsi="仿宋" w:hint="eastAsia"/>
          <w:sz w:val="32"/>
          <w:szCs w:val="32"/>
        </w:rPr>
        <w:t xml:space="preserve">  </w:t>
      </w:r>
      <w:r w:rsidRPr="00BE55AE">
        <w:rPr>
          <w:rFonts w:ascii="仿宋" w:eastAsia="仿宋" w:hAnsi="仿宋" w:hint="eastAsia"/>
          <w:sz w:val="32"/>
          <w:szCs w:val="32"/>
        </w:rPr>
        <w:t>协会</w:t>
      </w:r>
      <w:r w:rsidRPr="00BE55AE">
        <w:rPr>
          <w:rFonts w:ascii="仿宋" w:eastAsia="仿宋" w:hAnsi="仿宋"/>
          <w:sz w:val="32"/>
          <w:szCs w:val="32"/>
        </w:rPr>
        <w:t>收到当事人的申请后，</w:t>
      </w:r>
      <w:r w:rsidRPr="00BE55AE">
        <w:rPr>
          <w:rFonts w:ascii="仿宋" w:eastAsia="仿宋" w:hAnsi="仿宋" w:hint="eastAsia"/>
          <w:sz w:val="32"/>
          <w:szCs w:val="32"/>
        </w:rPr>
        <w:t>且认为符合条件后，向各方当事人发送调解通知及本调解规则、调解员名册，对后续程序进行安排，并向被申请方转送调解申请材料。</w:t>
      </w:r>
      <w:r w:rsidRPr="00BE55AE">
        <w:rPr>
          <w:rFonts w:ascii="仿宋" w:eastAsia="仿宋" w:hAnsi="仿宋"/>
          <w:sz w:val="32"/>
          <w:szCs w:val="32"/>
        </w:rPr>
        <w:t xml:space="preserve"> </w:t>
      </w:r>
    </w:p>
    <w:p w14:paraId="5C507D0E" w14:textId="5844B2EF"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第十一条</w:t>
      </w:r>
      <w:r w:rsidR="00BE55AE">
        <w:rPr>
          <w:rFonts w:ascii="仿宋" w:eastAsia="仿宋" w:hAnsi="仿宋" w:hint="eastAsia"/>
          <w:sz w:val="32"/>
          <w:szCs w:val="32"/>
        </w:rPr>
        <w:t xml:space="preserve">  </w:t>
      </w:r>
      <w:r w:rsidRPr="00BE55AE">
        <w:rPr>
          <w:rFonts w:ascii="仿宋" w:eastAsia="仿宋" w:hAnsi="仿宋" w:hint="eastAsia"/>
          <w:sz w:val="32"/>
          <w:szCs w:val="32"/>
        </w:rPr>
        <w:t>对方当事人收到调解通知后，需要在</w:t>
      </w:r>
      <w:r w:rsidRPr="00BE55AE">
        <w:rPr>
          <w:rFonts w:ascii="仿宋" w:eastAsia="仿宋" w:hAnsi="仿宋"/>
          <w:sz w:val="32"/>
          <w:szCs w:val="32"/>
        </w:rPr>
        <w:t>10日内向</w:t>
      </w:r>
      <w:r w:rsidRPr="00BE55AE">
        <w:rPr>
          <w:rFonts w:ascii="仿宋" w:eastAsia="仿宋" w:hAnsi="仿宋" w:hint="eastAsia"/>
          <w:sz w:val="32"/>
          <w:szCs w:val="32"/>
        </w:rPr>
        <w:t>协会</w:t>
      </w:r>
      <w:r w:rsidRPr="00BE55AE">
        <w:rPr>
          <w:rFonts w:ascii="仿宋" w:eastAsia="仿宋" w:hAnsi="仿宋"/>
          <w:sz w:val="32"/>
          <w:szCs w:val="32"/>
        </w:rPr>
        <w:t>提交：</w:t>
      </w:r>
    </w:p>
    <w:p w14:paraId="16DA5A5B" w14:textId="77777777" w:rsidR="00050C59" w:rsidRPr="00BE55AE" w:rsidRDefault="00CF0581">
      <w:pPr>
        <w:rPr>
          <w:rFonts w:ascii="仿宋" w:eastAsia="仿宋" w:hAnsi="仿宋"/>
          <w:sz w:val="32"/>
          <w:szCs w:val="32"/>
        </w:rPr>
      </w:pPr>
      <w:r w:rsidRPr="00BE55AE">
        <w:rPr>
          <w:rFonts w:ascii="仿宋" w:eastAsia="仿宋" w:hAnsi="仿宋"/>
          <w:sz w:val="32"/>
          <w:szCs w:val="32"/>
        </w:rPr>
        <w:t>（一）是否同意将争议提交</w:t>
      </w:r>
      <w:r w:rsidRPr="00BE55AE">
        <w:rPr>
          <w:rFonts w:ascii="仿宋" w:eastAsia="仿宋" w:hAnsi="仿宋" w:hint="eastAsia"/>
          <w:sz w:val="32"/>
          <w:szCs w:val="32"/>
        </w:rPr>
        <w:t>协会</w:t>
      </w:r>
      <w:r w:rsidRPr="00BE55AE">
        <w:rPr>
          <w:rFonts w:ascii="仿宋" w:eastAsia="仿宋" w:hAnsi="仿宋"/>
          <w:sz w:val="32"/>
          <w:szCs w:val="32"/>
        </w:rPr>
        <w:t>调解的书面意见；</w:t>
      </w:r>
    </w:p>
    <w:p w14:paraId="51C9077C" w14:textId="77777777" w:rsidR="00050C59" w:rsidRPr="00BE55AE" w:rsidRDefault="00CF0581">
      <w:pPr>
        <w:rPr>
          <w:rFonts w:ascii="仿宋" w:eastAsia="仿宋" w:hAnsi="仿宋"/>
          <w:sz w:val="32"/>
          <w:szCs w:val="32"/>
        </w:rPr>
      </w:pPr>
      <w:r w:rsidRPr="00BE55AE">
        <w:rPr>
          <w:rFonts w:ascii="仿宋" w:eastAsia="仿宋" w:hAnsi="仿宋"/>
          <w:sz w:val="32"/>
          <w:szCs w:val="32"/>
        </w:rPr>
        <w:t>（二）对对方调解请求的书面意见；</w:t>
      </w:r>
    </w:p>
    <w:p w14:paraId="28310341" w14:textId="77777777" w:rsidR="00050C59" w:rsidRPr="00BE55AE" w:rsidRDefault="00CF0581">
      <w:pPr>
        <w:rPr>
          <w:rFonts w:ascii="仿宋" w:eastAsia="仿宋" w:hAnsi="仿宋"/>
          <w:sz w:val="32"/>
          <w:szCs w:val="32"/>
        </w:rPr>
      </w:pPr>
      <w:r w:rsidRPr="00BE55AE">
        <w:rPr>
          <w:rFonts w:ascii="仿宋" w:eastAsia="仿宋" w:hAnsi="仿宋"/>
          <w:sz w:val="32"/>
          <w:szCs w:val="32"/>
        </w:rPr>
        <w:t>（三）其认为适当的文件和证据材料，可以声明该部分文件和证据材料仅供调解员查阅；</w:t>
      </w:r>
    </w:p>
    <w:p w14:paraId="7B569AF8" w14:textId="77777777" w:rsidR="00050C59" w:rsidRPr="00BE55AE" w:rsidRDefault="00CF0581">
      <w:pPr>
        <w:rPr>
          <w:rFonts w:ascii="仿宋" w:eastAsia="仿宋" w:hAnsi="仿宋"/>
          <w:sz w:val="32"/>
          <w:szCs w:val="32"/>
        </w:rPr>
      </w:pPr>
      <w:r w:rsidRPr="00BE55AE">
        <w:rPr>
          <w:rFonts w:ascii="仿宋" w:eastAsia="仿宋" w:hAnsi="仿宋"/>
          <w:sz w:val="32"/>
          <w:szCs w:val="32"/>
        </w:rPr>
        <w:t>（四）身份证明文件；</w:t>
      </w:r>
    </w:p>
    <w:p w14:paraId="44840B70"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（五）</w:t>
      </w:r>
      <w:r w:rsidRPr="00BE55AE">
        <w:rPr>
          <w:rFonts w:ascii="仿宋" w:eastAsia="仿宋" w:hAnsi="仿宋"/>
          <w:sz w:val="32"/>
          <w:szCs w:val="32"/>
        </w:rPr>
        <w:t>如聘请代理人参与调解程序，应提交授权委托书。</w:t>
      </w:r>
    </w:p>
    <w:p w14:paraId="18B79E88" w14:textId="68467118"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第十二条</w:t>
      </w:r>
      <w:r w:rsidRPr="00BE55AE">
        <w:rPr>
          <w:rFonts w:ascii="仿宋" w:eastAsia="仿宋" w:hAnsi="仿宋" w:hint="eastAsia"/>
          <w:sz w:val="32"/>
          <w:szCs w:val="32"/>
        </w:rPr>
        <w:t xml:space="preserve">  当事人提交书面材料需一式三份。</w:t>
      </w:r>
      <w:r w:rsidRPr="00BE55AE">
        <w:rPr>
          <w:rFonts w:ascii="仿宋" w:eastAsia="仿宋" w:hAnsi="仿宋"/>
          <w:sz w:val="32"/>
          <w:szCs w:val="32"/>
        </w:rPr>
        <w:t>当事人人数超过二人或者调解员人数超过一人，增加相应份数。当事人特别声明仅供调解员查阅的材料，</w:t>
      </w:r>
      <w:r w:rsidRPr="00BE55AE">
        <w:rPr>
          <w:rFonts w:ascii="仿宋" w:eastAsia="仿宋" w:hAnsi="仿宋" w:hint="eastAsia"/>
          <w:sz w:val="32"/>
          <w:szCs w:val="32"/>
        </w:rPr>
        <w:t>应</w:t>
      </w:r>
      <w:r w:rsidRPr="00BE55AE">
        <w:rPr>
          <w:rFonts w:ascii="仿宋" w:eastAsia="仿宋" w:hAnsi="仿宋"/>
          <w:sz w:val="32"/>
          <w:szCs w:val="32"/>
        </w:rPr>
        <w:t>提交一式一份。调解员人数超过一人的，增加相应份数。</w:t>
      </w:r>
    </w:p>
    <w:p w14:paraId="57498EE3" w14:textId="160785F8"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第十三条</w:t>
      </w:r>
      <w:r w:rsidR="00BE55AE">
        <w:rPr>
          <w:rFonts w:ascii="仿宋" w:eastAsia="仿宋" w:hAnsi="仿宋" w:hint="eastAsia"/>
          <w:sz w:val="32"/>
          <w:szCs w:val="32"/>
        </w:rPr>
        <w:t xml:space="preserve">  </w:t>
      </w:r>
      <w:r w:rsidRPr="00BE55AE">
        <w:rPr>
          <w:rFonts w:ascii="仿宋" w:eastAsia="仿宋" w:hAnsi="仿宋"/>
          <w:sz w:val="32"/>
          <w:szCs w:val="32"/>
        </w:rPr>
        <w:t>各方当事人应当自收到</w:t>
      </w:r>
      <w:r w:rsidRPr="00BE55AE">
        <w:rPr>
          <w:rFonts w:ascii="仿宋" w:eastAsia="仿宋" w:hAnsi="仿宋" w:hint="eastAsia"/>
          <w:sz w:val="32"/>
          <w:szCs w:val="32"/>
        </w:rPr>
        <w:t>协会</w:t>
      </w:r>
      <w:r w:rsidRPr="00BE55AE">
        <w:rPr>
          <w:rFonts w:ascii="仿宋" w:eastAsia="仿宋" w:hAnsi="仿宋"/>
          <w:sz w:val="32"/>
          <w:szCs w:val="32"/>
        </w:rPr>
        <w:t>发送的收费通知之日起10日内按照</w:t>
      </w:r>
      <w:r w:rsidRPr="00BE55AE">
        <w:rPr>
          <w:rFonts w:ascii="仿宋" w:eastAsia="仿宋" w:hAnsi="仿宋" w:hint="eastAsia"/>
          <w:sz w:val="32"/>
          <w:szCs w:val="32"/>
        </w:rPr>
        <w:t>协会</w:t>
      </w:r>
      <w:r w:rsidRPr="00BE55AE">
        <w:rPr>
          <w:rFonts w:ascii="仿宋" w:eastAsia="仿宋" w:hAnsi="仿宋"/>
          <w:sz w:val="32"/>
          <w:szCs w:val="32"/>
        </w:rPr>
        <w:t>的调解收费标准各向</w:t>
      </w:r>
      <w:r w:rsidRPr="00BE55AE">
        <w:rPr>
          <w:rFonts w:ascii="仿宋" w:eastAsia="仿宋" w:hAnsi="仿宋" w:hint="eastAsia"/>
          <w:sz w:val="32"/>
          <w:szCs w:val="32"/>
        </w:rPr>
        <w:t>协会</w:t>
      </w:r>
      <w:r w:rsidRPr="00BE55AE">
        <w:rPr>
          <w:rFonts w:ascii="仿宋" w:eastAsia="仿宋" w:hAnsi="仿宋"/>
          <w:sz w:val="32"/>
          <w:szCs w:val="32"/>
        </w:rPr>
        <w:t>预交同等比例的调解费用。当事人对于预交的比例另有约定的，从其约定。当事人不预交调解费用，视为不同意调解。</w:t>
      </w:r>
    </w:p>
    <w:p w14:paraId="3BFB7F3E" w14:textId="35B410CF" w:rsidR="00050C59" w:rsidRPr="00BE55AE" w:rsidRDefault="00CF0581" w:rsidP="00BE55AE">
      <w:pPr>
        <w:ind w:firstLineChars="200" w:firstLine="643"/>
        <w:rPr>
          <w:rFonts w:ascii="仿宋" w:eastAsia="仿宋" w:hAnsi="仿宋"/>
          <w:sz w:val="32"/>
          <w:szCs w:val="32"/>
        </w:rPr>
      </w:pPr>
      <w:r w:rsidRPr="00BE55AE">
        <w:rPr>
          <w:rFonts w:ascii="仿宋" w:eastAsia="仿宋" w:hAnsi="仿宋"/>
          <w:b/>
          <w:sz w:val="32"/>
          <w:szCs w:val="32"/>
        </w:rPr>
        <w:t>第十</w:t>
      </w:r>
      <w:r w:rsidRPr="00BE55AE">
        <w:rPr>
          <w:rFonts w:ascii="仿宋" w:eastAsia="仿宋" w:hAnsi="仿宋" w:hint="eastAsia"/>
          <w:b/>
          <w:sz w:val="32"/>
          <w:szCs w:val="32"/>
        </w:rPr>
        <w:t>四</w:t>
      </w:r>
      <w:r w:rsidRPr="00BE55AE">
        <w:rPr>
          <w:rFonts w:ascii="仿宋" w:eastAsia="仿宋" w:hAnsi="仿宋"/>
          <w:b/>
          <w:sz w:val="32"/>
          <w:szCs w:val="32"/>
        </w:rPr>
        <w:t>条</w:t>
      </w:r>
      <w:r w:rsidR="00BE55AE">
        <w:rPr>
          <w:rFonts w:ascii="仿宋" w:eastAsia="仿宋" w:hAnsi="仿宋" w:hint="eastAsia"/>
          <w:sz w:val="32"/>
          <w:szCs w:val="32"/>
        </w:rPr>
        <w:t xml:space="preserve">  </w:t>
      </w:r>
      <w:proofErr w:type="gramStart"/>
      <w:r w:rsidRPr="00BE55AE">
        <w:rPr>
          <w:rFonts w:ascii="仿宋" w:eastAsia="仿宋" w:hAnsi="仿宋" w:hint="eastAsia"/>
          <w:sz w:val="32"/>
          <w:szCs w:val="32"/>
        </w:rPr>
        <w:t>若</w:t>
      </w:r>
      <w:r w:rsidRPr="00BE55AE">
        <w:rPr>
          <w:rFonts w:ascii="仿宋" w:eastAsia="仿宋" w:hAnsi="仿宋"/>
          <w:sz w:val="32"/>
          <w:szCs w:val="32"/>
        </w:rPr>
        <w:t>各方</w:t>
      </w:r>
      <w:proofErr w:type="gramEnd"/>
      <w:r w:rsidRPr="00BE55AE">
        <w:rPr>
          <w:rFonts w:ascii="仿宋" w:eastAsia="仿宋" w:hAnsi="仿宋"/>
          <w:sz w:val="32"/>
          <w:szCs w:val="32"/>
        </w:rPr>
        <w:t>当事人在调解程序开始前已经达成将相关争议提交</w:t>
      </w:r>
      <w:r w:rsidRPr="00BE55AE">
        <w:rPr>
          <w:rFonts w:ascii="仿宋" w:eastAsia="仿宋" w:hAnsi="仿宋" w:hint="eastAsia"/>
          <w:sz w:val="32"/>
          <w:szCs w:val="32"/>
        </w:rPr>
        <w:t>协会</w:t>
      </w:r>
      <w:r w:rsidRPr="00BE55AE">
        <w:rPr>
          <w:rFonts w:ascii="仿宋" w:eastAsia="仿宋" w:hAnsi="仿宋"/>
          <w:sz w:val="32"/>
          <w:szCs w:val="32"/>
        </w:rPr>
        <w:t>调解解决的协议，则对方当事人在本调解规则</w:t>
      </w:r>
      <w:r w:rsidRPr="00BE55AE">
        <w:rPr>
          <w:rFonts w:ascii="仿宋" w:eastAsia="仿宋" w:hAnsi="仿宋" w:hint="eastAsia"/>
          <w:sz w:val="32"/>
          <w:szCs w:val="32"/>
        </w:rPr>
        <w:t>第十一</w:t>
      </w:r>
      <w:r w:rsidRPr="00BE55AE">
        <w:rPr>
          <w:rFonts w:ascii="仿宋" w:eastAsia="仿宋" w:hAnsi="仿宋"/>
          <w:sz w:val="32"/>
          <w:szCs w:val="32"/>
        </w:rPr>
        <w:t>条规定的期限内不提交书面意见不影响调解</w:t>
      </w:r>
      <w:r w:rsidRPr="00BE55AE">
        <w:rPr>
          <w:rFonts w:ascii="仿宋" w:eastAsia="仿宋" w:hAnsi="仿宋"/>
          <w:sz w:val="32"/>
          <w:szCs w:val="32"/>
        </w:rPr>
        <w:lastRenderedPageBreak/>
        <w:t>程序的继续进行。</w:t>
      </w:r>
      <w:r w:rsidR="00BE55AE">
        <w:rPr>
          <w:rFonts w:ascii="仿宋" w:eastAsia="仿宋" w:hAnsi="仿宋"/>
          <w:sz w:val="32"/>
          <w:szCs w:val="32"/>
        </w:rPr>
        <w:br/>
        <w:t>  </w:t>
      </w:r>
      <w:proofErr w:type="gramStart"/>
      <w:r w:rsidRPr="00BE55AE">
        <w:rPr>
          <w:rFonts w:ascii="仿宋" w:eastAsia="仿宋" w:hAnsi="仿宋" w:hint="eastAsia"/>
          <w:sz w:val="32"/>
          <w:szCs w:val="32"/>
        </w:rPr>
        <w:t>若</w:t>
      </w:r>
      <w:r w:rsidRPr="00BE55AE">
        <w:rPr>
          <w:rFonts w:ascii="仿宋" w:eastAsia="仿宋" w:hAnsi="仿宋"/>
          <w:sz w:val="32"/>
          <w:szCs w:val="32"/>
        </w:rPr>
        <w:t>各方</w:t>
      </w:r>
      <w:proofErr w:type="gramEnd"/>
      <w:r w:rsidRPr="00BE55AE">
        <w:rPr>
          <w:rFonts w:ascii="仿宋" w:eastAsia="仿宋" w:hAnsi="仿宋"/>
          <w:sz w:val="32"/>
          <w:szCs w:val="32"/>
        </w:rPr>
        <w:t>当事人在调解程序开始前未达成将相关争议提交</w:t>
      </w:r>
      <w:r w:rsidRPr="00BE55AE">
        <w:rPr>
          <w:rFonts w:ascii="仿宋" w:eastAsia="仿宋" w:hAnsi="仿宋" w:hint="eastAsia"/>
          <w:sz w:val="32"/>
          <w:szCs w:val="32"/>
        </w:rPr>
        <w:t>协会</w:t>
      </w:r>
      <w:r w:rsidRPr="00BE55AE">
        <w:rPr>
          <w:rFonts w:ascii="仿宋" w:eastAsia="仿宋" w:hAnsi="仿宋"/>
          <w:sz w:val="32"/>
          <w:szCs w:val="32"/>
        </w:rPr>
        <w:t>调解解决的协议，</w:t>
      </w:r>
      <w:r w:rsidRPr="00BE55AE">
        <w:rPr>
          <w:rFonts w:ascii="仿宋" w:eastAsia="仿宋" w:hAnsi="仿宋" w:hint="eastAsia"/>
          <w:sz w:val="32"/>
          <w:szCs w:val="32"/>
        </w:rPr>
        <w:t>且</w:t>
      </w:r>
      <w:r w:rsidRPr="00BE55AE">
        <w:rPr>
          <w:rFonts w:ascii="仿宋" w:eastAsia="仿宋" w:hAnsi="仿宋"/>
          <w:sz w:val="32"/>
          <w:szCs w:val="32"/>
        </w:rPr>
        <w:t>对方当事人在本调解规则</w:t>
      </w:r>
      <w:r w:rsidRPr="00BE55AE">
        <w:rPr>
          <w:rFonts w:ascii="仿宋" w:eastAsia="仿宋" w:hAnsi="仿宋" w:hint="eastAsia"/>
          <w:sz w:val="32"/>
          <w:szCs w:val="32"/>
        </w:rPr>
        <w:t>第十一条</w:t>
      </w:r>
      <w:r w:rsidRPr="00BE55AE">
        <w:rPr>
          <w:rFonts w:ascii="仿宋" w:eastAsia="仿宋" w:hAnsi="仿宋"/>
          <w:sz w:val="32"/>
          <w:szCs w:val="32"/>
        </w:rPr>
        <w:t>规定的期限内没有明确表示接受调解的，视为拒绝调解。对方当事人在期限届满后表示同意调解的，由</w:t>
      </w:r>
      <w:r w:rsidRPr="00BE55AE">
        <w:rPr>
          <w:rFonts w:ascii="仿宋" w:eastAsia="仿宋" w:hAnsi="仿宋" w:hint="eastAsia"/>
          <w:sz w:val="32"/>
          <w:szCs w:val="32"/>
        </w:rPr>
        <w:t>协会</w:t>
      </w:r>
      <w:r w:rsidRPr="00BE55AE">
        <w:rPr>
          <w:rFonts w:ascii="仿宋" w:eastAsia="仿宋" w:hAnsi="仿宋"/>
          <w:sz w:val="32"/>
          <w:szCs w:val="32"/>
        </w:rPr>
        <w:t>决定是否继续调解程序。</w:t>
      </w:r>
    </w:p>
    <w:p w14:paraId="437AD827" w14:textId="792F8595" w:rsidR="00050C59" w:rsidRPr="00BE55AE" w:rsidRDefault="00CF0581" w:rsidP="00BE55AE">
      <w:pPr>
        <w:ind w:firstLineChars="200" w:firstLine="643"/>
        <w:rPr>
          <w:rFonts w:ascii="仿宋" w:eastAsia="仿宋" w:hAnsi="仿宋"/>
          <w:sz w:val="32"/>
          <w:szCs w:val="32"/>
        </w:rPr>
      </w:pPr>
      <w:r w:rsidRPr="00BE55AE">
        <w:rPr>
          <w:rFonts w:ascii="仿宋" w:eastAsia="仿宋" w:hAnsi="仿宋"/>
          <w:b/>
          <w:sz w:val="32"/>
          <w:szCs w:val="32"/>
        </w:rPr>
        <w:t>第十</w:t>
      </w:r>
      <w:r w:rsidRPr="00BE55AE">
        <w:rPr>
          <w:rFonts w:ascii="仿宋" w:eastAsia="仿宋" w:hAnsi="仿宋" w:hint="eastAsia"/>
          <w:b/>
          <w:sz w:val="32"/>
          <w:szCs w:val="32"/>
        </w:rPr>
        <w:t>五</w:t>
      </w:r>
      <w:r w:rsidRPr="00BE55AE">
        <w:rPr>
          <w:rFonts w:ascii="仿宋" w:eastAsia="仿宋" w:hAnsi="仿宋"/>
          <w:b/>
          <w:sz w:val="32"/>
          <w:szCs w:val="32"/>
        </w:rPr>
        <w:t>条</w:t>
      </w:r>
      <w:r w:rsidR="00BE55AE">
        <w:rPr>
          <w:rFonts w:ascii="仿宋" w:eastAsia="仿宋" w:hAnsi="仿宋" w:hint="eastAsia"/>
          <w:sz w:val="32"/>
          <w:szCs w:val="32"/>
        </w:rPr>
        <w:t xml:space="preserve">  </w:t>
      </w:r>
      <w:r w:rsidRPr="00BE55AE">
        <w:rPr>
          <w:rFonts w:ascii="仿宋" w:eastAsia="仿宋" w:hAnsi="仿宋"/>
          <w:sz w:val="32"/>
          <w:szCs w:val="32"/>
        </w:rPr>
        <w:t>除非当事人另有约定，调解由一名调解员进行。</w:t>
      </w:r>
      <w:r w:rsidRPr="00BE55AE">
        <w:rPr>
          <w:rFonts w:ascii="仿宋" w:eastAsia="仿宋" w:hAnsi="仿宋" w:hint="eastAsia"/>
          <w:sz w:val="32"/>
          <w:szCs w:val="32"/>
        </w:rPr>
        <w:t>一名调解员助理协助调解员工作。</w:t>
      </w:r>
    </w:p>
    <w:p w14:paraId="5AC32EBA" w14:textId="75F8F467" w:rsidR="00050C59" w:rsidRPr="00BE55AE" w:rsidRDefault="00CF0581" w:rsidP="00BE55AE">
      <w:pPr>
        <w:ind w:firstLineChars="200" w:firstLine="643"/>
        <w:rPr>
          <w:rFonts w:ascii="仿宋" w:eastAsia="仿宋" w:hAnsi="仿宋"/>
          <w:sz w:val="32"/>
          <w:szCs w:val="32"/>
        </w:rPr>
      </w:pPr>
      <w:r w:rsidRPr="00BE55AE">
        <w:rPr>
          <w:rFonts w:ascii="仿宋" w:eastAsia="仿宋" w:hAnsi="仿宋"/>
          <w:b/>
          <w:sz w:val="32"/>
          <w:szCs w:val="32"/>
        </w:rPr>
        <w:t>第十</w:t>
      </w:r>
      <w:r w:rsidRPr="00BE55AE">
        <w:rPr>
          <w:rFonts w:ascii="仿宋" w:eastAsia="仿宋" w:hAnsi="仿宋" w:hint="eastAsia"/>
          <w:b/>
          <w:sz w:val="32"/>
          <w:szCs w:val="32"/>
        </w:rPr>
        <w:t>六</w:t>
      </w:r>
      <w:r w:rsidRPr="00BE55AE">
        <w:rPr>
          <w:rFonts w:ascii="仿宋" w:eastAsia="仿宋" w:hAnsi="仿宋"/>
          <w:b/>
          <w:sz w:val="32"/>
          <w:szCs w:val="32"/>
        </w:rPr>
        <w:t>条</w:t>
      </w:r>
      <w:bookmarkStart w:id="1" w:name="_Hlk56420348"/>
      <w:r w:rsidR="00BE55AE">
        <w:rPr>
          <w:rFonts w:ascii="仿宋" w:eastAsia="仿宋" w:hAnsi="仿宋" w:hint="eastAsia"/>
          <w:sz w:val="32"/>
          <w:szCs w:val="32"/>
        </w:rPr>
        <w:t xml:space="preserve">  </w:t>
      </w:r>
      <w:r w:rsidRPr="00BE55AE">
        <w:rPr>
          <w:rFonts w:ascii="仿宋" w:eastAsia="仿宋" w:hAnsi="仿宋" w:hint="eastAsia"/>
          <w:sz w:val="32"/>
          <w:szCs w:val="32"/>
        </w:rPr>
        <w:t>协会设有推荐性调解员名册，供当事人选择调解员</w:t>
      </w:r>
      <w:bookmarkEnd w:id="1"/>
      <w:r w:rsidRPr="00BE55AE">
        <w:rPr>
          <w:rFonts w:ascii="仿宋" w:eastAsia="仿宋" w:hAnsi="仿宋" w:hint="eastAsia"/>
          <w:sz w:val="32"/>
          <w:szCs w:val="32"/>
        </w:rPr>
        <w:t>。当事人也可以在调解员名册</w:t>
      </w:r>
      <w:proofErr w:type="gramStart"/>
      <w:r w:rsidRPr="00BE55AE">
        <w:rPr>
          <w:rFonts w:ascii="仿宋" w:eastAsia="仿宋" w:hAnsi="仿宋" w:hint="eastAsia"/>
          <w:sz w:val="32"/>
          <w:szCs w:val="32"/>
        </w:rPr>
        <w:t>外选择</w:t>
      </w:r>
      <w:proofErr w:type="gramEnd"/>
      <w:r w:rsidRPr="00BE55AE">
        <w:rPr>
          <w:rFonts w:ascii="仿宋" w:eastAsia="仿宋" w:hAnsi="仿宋" w:hint="eastAsia"/>
          <w:sz w:val="32"/>
          <w:szCs w:val="32"/>
        </w:rPr>
        <w:t>调解员。</w:t>
      </w:r>
    </w:p>
    <w:p w14:paraId="0CE47841" w14:textId="77777777" w:rsidR="00050C59" w:rsidRPr="00BE55AE" w:rsidRDefault="00CF0581">
      <w:pPr>
        <w:rPr>
          <w:rFonts w:ascii="仿宋" w:eastAsia="仿宋" w:hAnsi="仿宋"/>
          <w:sz w:val="32"/>
          <w:szCs w:val="32"/>
        </w:rPr>
      </w:pPr>
      <w:r w:rsidRPr="00BE55AE">
        <w:rPr>
          <w:rFonts w:ascii="仿宋" w:eastAsia="仿宋" w:hAnsi="仿宋"/>
          <w:sz w:val="32"/>
          <w:szCs w:val="32"/>
        </w:rPr>
        <w:t>在调解员名册</w:t>
      </w:r>
      <w:proofErr w:type="gramStart"/>
      <w:r w:rsidRPr="00BE55AE">
        <w:rPr>
          <w:rFonts w:ascii="仿宋" w:eastAsia="仿宋" w:hAnsi="仿宋"/>
          <w:sz w:val="32"/>
          <w:szCs w:val="32"/>
        </w:rPr>
        <w:t>外选择</w:t>
      </w:r>
      <w:proofErr w:type="gramEnd"/>
      <w:r w:rsidRPr="00BE55AE">
        <w:rPr>
          <w:rFonts w:ascii="仿宋" w:eastAsia="仿宋" w:hAnsi="仿宋"/>
          <w:sz w:val="32"/>
          <w:szCs w:val="32"/>
        </w:rPr>
        <w:t>调解员的，当事人应当提交该调解员必要的联系方式。</w:t>
      </w:r>
    </w:p>
    <w:p w14:paraId="33E6118F"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当事人应在收到调解通知之日起</w:t>
      </w:r>
      <w:r w:rsidRPr="00BE55AE">
        <w:rPr>
          <w:rFonts w:ascii="仿宋" w:eastAsia="仿宋" w:hAnsi="仿宋"/>
          <w:sz w:val="32"/>
          <w:szCs w:val="32"/>
        </w:rPr>
        <w:t>15日内共同选定或委托</w:t>
      </w:r>
      <w:r w:rsidRPr="00BE55AE">
        <w:rPr>
          <w:rFonts w:ascii="仿宋" w:eastAsia="仿宋" w:hAnsi="仿宋" w:hint="eastAsia"/>
          <w:sz w:val="32"/>
          <w:szCs w:val="32"/>
        </w:rPr>
        <w:t>协会</w:t>
      </w:r>
      <w:r w:rsidRPr="00BE55AE">
        <w:rPr>
          <w:rFonts w:ascii="仿宋" w:eastAsia="仿宋" w:hAnsi="仿宋"/>
          <w:sz w:val="32"/>
          <w:szCs w:val="32"/>
        </w:rPr>
        <w:t>指定一名独任调解员进行调解。逾期，由</w:t>
      </w:r>
      <w:r w:rsidRPr="00BE55AE">
        <w:rPr>
          <w:rFonts w:ascii="仿宋" w:eastAsia="仿宋" w:hAnsi="仿宋" w:hint="eastAsia"/>
          <w:sz w:val="32"/>
          <w:szCs w:val="32"/>
        </w:rPr>
        <w:t>协会</w:t>
      </w:r>
      <w:r w:rsidRPr="00BE55AE">
        <w:rPr>
          <w:rFonts w:ascii="仿宋" w:eastAsia="仿宋" w:hAnsi="仿宋"/>
          <w:sz w:val="32"/>
          <w:szCs w:val="32"/>
        </w:rPr>
        <w:t>代为指定一名调解员进行调解。</w:t>
      </w:r>
    </w:p>
    <w:p w14:paraId="1C3C5A6A"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当事人对于调解员的选定有约定的从其约定，但当事人未能在约定或规定时间内选定调解员的，由协会代为指定一名调解员进行调解。</w:t>
      </w:r>
    </w:p>
    <w:p w14:paraId="52656894" w14:textId="54185C9F"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第十七条</w:t>
      </w:r>
      <w:r w:rsidR="00BE55AE">
        <w:rPr>
          <w:rFonts w:ascii="仿宋" w:eastAsia="仿宋" w:hAnsi="仿宋" w:hint="eastAsia"/>
          <w:sz w:val="32"/>
          <w:szCs w:val="32"/>
        </w:rPr>
        <w:t xml:space="preserve">  </w:t>
      </w:r>
      <w:r w:rsidRPr="00BE55AE">
        <w:rPr>
          <w:rFonts w:ascii="仿宋" w:eastAsia="仿宋" w:hAnsi="仿宋" w:hint="eastAsia"/>
          <w:sz w:val="32"/>
          <w:szCs w:val="32"/>
        </w:rPr>
        <w:t>调解员接受选定或者指定的，应及时向协会书面披露可能影响其调解独立性、公证性的情形。</w:t>
      </w:r>
    </w:p>
    <w:p w14:paraId="1769C7F7" w14:textId="726EADAC"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第十八条</w:t>
      </w:r>
      <w:r w:rsidR="00BE55AE">
        <w:rPr>
          <w:rFonts w:ascii="仿宋" w:eastAsia="仿宋" w:hAnsi="仿宋" w:hint="eastAsia"/>
          <w:sz w:val="32"/>
          <w:szCs w:val="32"/>
        </w:rPr>
        <w:t xml:space="preserve">  </w:t>
      </w:r>
      <w:r w:rsidRPr="00BE55AE">
        <w:rPr>
          <w:rFonts w:ascii="仿宋" w:eastAsia="仿宋" w:hAnsi="仿宋" w:hint="eastAsia"/>
          <w:sz w:val="32"/>
          <w:szCs w:val="32"/>
        </w:rPr>
        <w:t>任何一方当事人基于调解员的书面披露或者其他原因申请更换调解员，或者调解员主动申请不再担任</w:t>
      </w:r>
      <w:r w:rsidRPr="00BE55AE">
        <w:rPr>
          <w:rFonts w:ascii="仿宋" w:eastAsia="仿宋" w:hAnsi="仿宋" w:hint="eastAsia"/>
          <w:sz w:val="32"/>
          <w:szCs w:val="32"/>
        </w:rPr>
        <w:lastRenderedPageBreak/>
        <w:t>调解员，或者协会认为调解员在法律上或事实上无法继续履行或不适合履行职责的，该调解员应当退出案件的调解。</w:t>
      </w:r>
    </w:p>
    <w:p w14:paraId="50290C2C"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调解员退出案件后，按照原选定或指定方式在协会规定的期限内另行选定或指定调解员。</w:t>
      </w:r>
    </w:p>
    <w:p w14:paraId="51C4CBBA" w14:textId="1B09816B"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第十九条</w:t>
      </w:r>
      <w:r w:rsidRPr="00BE55AE">
        <w:rPr>
          <w:rFonts w:ascii="仿宋" w:eastAsia="仿宋" w:hAnsi="仿宋" w:hint="eastAsia"/>
          <w:sz w:val="32"/>
          <w:szCs w:val="32"/>
        </w:rPr>
        <w:t xml:space="preserve">　调解在协会所在地进行。如当事人另有约定或其他要求，经协会同意，或由协会建议并经当事人一致同意，亦可在其他地点进行。所需费用，由双方当事人平均承担，当事人有约定的，从其约定。</w:t>
      </w:r>
    </w:p>
    <w:p w14:paraId="05C86CF3" w14:textId="387BA21B"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第二十条</w:t>
      </w:r>
      <w:r w:rsidR="00BE55AE">
        <w:rPr>
          <w:rFonts w:ascii="仿宋" w:eastAsia="仿宋" w:hAnsi="仿宋" w:hint="eastAsia"/>
          <w:sz w:val="32"/>
          <w:szCs w:val="32"/>
        </w:rPr>
        <w:t xml:space="preserve">  </w:t>
      </w:r>
      <w:r w:rsidRPr="00BE55AE">
        <w:rPr>
          <w:rFonts w:ascii="仿宋" w:eastAsia="仿宋" w:hAnsi="仿宋" w:hint="eastAsia"/>
          <w:sz w:val="32"/>
          <w:szCs w:val="32"/>
        </w:rPr>
        <w:t>除当事人另有约定或调解员认为有必要延长期限并经当事人同意，调解期限为调解员自接受选定或指定后30日内。</w:t>
      </w:r>
    </w:p>
    <w:p w14:paraId="7508599A" w14:textId="5C42BD70" w:rsidR="00050C59" w:rsidRPr="00BE55AE" w:rsidRDefault="00CF0581" w:rsidP="00BE55AE">
      <w:pPr>
        <w:ind w:firstLineChars="200" w:firstLine="643"/>
        <w:rPr>
          <w:rFonts w:ascii="仿宋" w:eastAsia="仿宋" w:hAnsi="仿宋"/>
          <w:sz w:val="32"/>
          <w:szCs w:val="32"/>
        </w:rPr>
      </w:pPr>
      <w:r w:rsidRPr="00BE55AE">
        <w:rPr>
          <w:rFonts w:ascii="仿宋" w:eastAsia="仿宋" w:hAnsi="仿宋" w:hint="eastAsia"/>
          <w:b/>
          <w:sz w:val="32"/>
          <w:szCs w:val="32"/>
        </w:rPr>
        <w:t>第二十一条</w:t>
      </w:r>
      <w:r w:rsidRPr="00BE55AE">
        <w:rPr>
          <w:rFonts w:ascii="仿宋" w:eastAsia="仿宋" w:hAnsi="仿宋" w:hint="eastAsia"/>
          <w:sz w:val="32"/>
          <w:szCs w:val="32"/>
        </w:rPr>
        <w:t xml:space="preserve">　调解员可采用其认为适当的方式进行调解。调解员应当公平、公正对待各方当事人，协助当事人解决争议。</w:t>
      </w:r>
    </w:p>
    <w:p w14:paraId="5C62530B" w14:textId="77777777" w:rsidR="00050C59" w:rsidRPr="00BE55AE" w:rsidRDefault="00CF0581">
      <w:pPr>
        <w:rPr>
          <w:rFonts w:ascii="仿宋" w:eastAsia="仿宋" w:hAnsi="仿宋"/>
          <w:sz w:val="32"/>
          <w:szCs w:val="32"/>
        </w:rPr>
      </w:pPr>
      <w:r w:rsidRPr="00BE55AE">
        <w:rPr>
          <w:rFonts w:ascii="仿宋" w:eastAsia="仿宋" w:hAnsi="仿宋"/>
          <w:sz w:val="32"/>
          <w:szCs w:val="32"/>
        </w:rPr>
        <w:t>调解员可以在充分考虑案情、当事人意愿以及快速解决纠纷需要的情况下，采取其认为合适的方式进行调解，包括但不限于：</w:t>
      </w:r>
    </w:p>
    <w:p w14:paraId="4318AEA1" w14:textId="6A085B2F" w:rsidR="00050C59" w:rsidRPr="00BE55AE" w:rsidRDefault="00CF0581">
      <w:pPr>
        <w:rPr>
          <w:rFonts w:ascii="仿宋" w:eastAsia="仿宋" w:hAnsi="仿宋"/>
          <w:sz w:val="32"/>
          <w:szCs w:val="32"/>
        </w:rPr>
      </w:pPr>
      <w:r w:rsidRPr="00BE55AE">
        <w:rPr>
          <w:rFonts w:ascii="仿宋" w:eastAsia="仿宋" w:hAnsi="仿宋" w:hint="eastAsia"/>
          <w:sz w:val="32"/>
          <w:szCs w:val="32"/>
        </w:rPr>
        <w:t>（一）采取书面、现场或者网上调解等方式进行调解；</w:t>
      </w:r>
    </w:p>
    <w:p w14:paraId="24F023F7" w14:textId="0BA04754" w:rsidR="00050C59" w:rsidRPr="00BE55AE" w:rsidRDefault="00CF0581">
      <w:pPr>
        <w:rPr>
          <w:rFonts w:ascii="仿宋" w:eastAsia="仿宋" w:hAnsi="仿宋"/>
          <w:sz w:val="32"/>
          <w:szCs w:val="32"/>
        </w:rPr>
      </w:pPr>
      <w:r w:rsidRPr="00BE55AE">
        <w:rPr>
          <w:rFonts w:ascii="仿宋" w:eastAsia="仿宋" w:hAnsi="仿宋"/>
          <w:sz w:val="32"/>
          <w:szCs w:val="32"/>
        </w:rPr>
        <w:t>（</w:t>
      </w:r>
      <w:r w:rsidRPr="00BE55AE">
        <w:rPr>
          <w:rFonts w:ascii="仿宋" w:eastAsia="仿宋" w:hAnsi="仿宋" w:hint="eastAsia"/>
          <w:sz w:val="32"/>
          <w:szCs w:val="32"/>
        </w:rPr>
        <w:t>二</w:t>
      </w:r>
      <w:r w:rsidRPr="00BE55AE">
        <w:rPr>
          <w:rFonts w:ascii="仿宋" w:eastAsia="仿宋" w:hAnsi="仿宋"/>
          <w:sz w:val="32"/>
          <w:szCs w:val="32"/>
        </w:rPr>
        <w:t>）单独或者同时会见当事人及其代理人进行调解；</w:t>
      </w:r>
    </w:p>
    <w:p w14:paraId="2BA08D87" w14:textId="7EC0523D" w:rsidR="00050C59" w:rsidRPr="00BE55AE" w:rsidRDefault="00CF0581">
      <w:pPr>
        <w:rPr>
          <w:rFonts w:ascii="仿宋" w:eastAsia="仿宋" w:hAnsi="仿宋"/>
          <w:sz w:val="32"/>
          <w:szCs w:val="32"/>
        </w:rPr>
      </w:pPr>
      <w:r w:rsidRPr="00BE55AE">
        <w:rPr>
          <w:rFonts w:ascii="仿宋" w:eastAsia="仿宋" w:hAnsi="仿宋"/>
          <w:sz w:val="32"/>
          <w:szCs w:val="32"/>
        </w:rPr>
        <w:t>（</w:t>
      </w:r>
      <w:r w:rsidRPr="00BE55AE">
        <w:rPr>
          <w:rFonts w:ascii="仿宋" w:eastAsia="仿宋" w:hAnsi="仿宋" w:hint="eastAsia"/>
          <w:sz w:val="32"/>
          <w:szCs w:val="32"/>
        </w:rPr>
        <w:t>三</w:t>
      </w:r>
      <w:r w:rsidRPr="00BE55AE">
        <w:rPr>
          <w:rFonts w:ascii="仿宋" w:eastAsia="仿宋" w:hAnsi="仿宋"/>
          <w:sz w:val="32"/>
          <w:szCs w:val="32"/>
        </w:rPr>
        <w:t>）要求当事人补充提交材料和书面意见；</w:t>
      </w:r>
    </w:p>
    <w:p w14:paraId="496242DE" w14:textId="4D248B31" w:rsidR="00050C59" w:rsidRPr="00BE55AE" w:rsidRDefault="00CF0581">
      <w:pPr>
        <w:rPr>
          <w:rFonts w:ascii="仿宋" w:eastAsia="仿宋" w:hAnsi="仿宋"/>
          <w:sz w:val="32"/>
          <w:szCs w:val="32"/>
        </w:rPr>
      </w:pPr>
      <w:r w:rsidRPr="00BE55AE">
        <w:rPr>
          <w:rFonts w:ascii="仿宋" w:eastAsia="仿宋" w:hAnsi="仿宋"/>
          <w:sz w:val="32"/>
          <w:szCs w:val="32"/>
        </w:rPr>
        <w:t>（</w:t>
      </w:r>
      <w:r w:rsidRPr="00BE55AE">
        <w:rPr>
          <w:rFonts w:ascii="仿宋" w:eastAsia="仿宋" w:hAnsi="仿宋" w:hint="eastAsia"/>
          <w:sz w:val="32"/>
          <w:szCs w:val="32"/>
        </w:rPr>
        <w:t>四</w:t>
      </w:r>
      <w:r w:rsidRPr="00BE55AE">
        <w:rPr>
          <w:rFonts w:ascii="仿宋" w:eastAsia="仿宋" w:hAnsi="仿宋"/>
          <w:sz w:val="32"/>
          <w:szCs w:val="32"/>
        </w:rPr>
        <w:t>）要求当事人提出书面或者口头的解决争议的方案；</w:t>
      </w:r>
    </w:p>
    <w:p w14:paraId="59AC1BC8" w14:textId="7EA96A9A" w:rsidR="00050C59" w:rsidRPr="00BE55AE" w:rsidRDefault="00CF0581">
      <w:pPr>
        <w:rPr>
          <w:rFonts w:ascii="仿宋" w:eastAsia="仿宋" w:hAnsi="仿宋"/>
          <w:sz w:val="32"/>
          <w:szCs w:val="32"/>
        </w:rPr>
      </w:pPr>
      <w:r w:rsidRPr="00BE55AE">
        <w:rPr>
          <w:rFonts w:ascii="仿宋" w:eastAsia="仿宋" w:hAnsi="仿宋"/>
          <w:sz w:val="32"/>
          <w:szCs w:val="32"/>
        </w:rPr>
        <w:lastRenderedPageBreak/>
        <w:t>（</w:t>
      </w:r>
      <w:r w:rsidRPr="00BE55AE">
        <w:rPr>
          <w:rFonts w:ascii="仿宋" w:eastAsia="仿宋" w:hAnsi="仿宋" w:hint="eastAsia"/>
          <w:sz w:val="32"/>
          <w:szCs w:val="32"/>
        </w:rPr>
        <w:t>五</w:t>
      </w:r>
      <w:r w:rsidRPr="00BE55AE">
        <w:rPr>
          <w:rFonts w:ascii="仿宋" w:eastAsia="仿宋" w:hAnsi="仿宋"/>
          <w:sz w:val="32"/>
          <w:szCs w:val="32"/>
        </w:rPr>
        <w:t>）征得当事人同意后，聘请有关专家就技术性问题提供咨询或者</w:t>
      </w:r>
      <w:r w:rsidRPr="00BE55AE">
        <w:rPr>
          <w:rFonts w:ascii="仿宋" w:eastAsia="仿宋" w:hAnsi="仿宋" w:hint="eastAsia"/>
          <w:sz w:val="32"/>
          <w:szCs w:val="32"/>
        </w:rPr>
        <w:t>指定鉴定人进行鉴定</w:t>
      </w:r>
      <w:r w:rsidRPr="00BE55AE">
        <w:rPr>
          <w:rFonts w:ascii="仿宋" w:eastAsia="仿宋" w:hAnsi="仿宋"/>
          <w:sz w:val="32"/>
          <w:szCs w:val="32"/>
        </w:rPr>
        <w:t>，</w:t>
      </w:r>
      <w:r w:rsidRPr="00BE55AE">
        <w:rPr>
          <w:rFonts w:ascii="仿宋" w:eastAsia="仿宋" w:hAnsi="仿宋" w:hint="eastAsia"/>
          <w:sz w:val="32"/>
          <w:szCs w:val="32"/>
        </w:rPr>
        <w:t>所需费用除另有约定，由各方当事人平均分担；</w:t>
      </w:r>
    </w:p>
    <w:p w14:paraId="3AB2BF64" w14:textId="3718F15B" w:rsidR="00050C59" w:rsidRPr="00BE55AE" w:rsidRDefault="00CF0581">
      <w:pPr>
        <w:rPr>
          <w:rFonts w:ascii="仿宋" w:eastAsia="仿宋" w:hAnsi="仿宋"/>
          <w:sz w:val="32"/>
          <w:szCs w:val="32"/>
        </w:rPr>
      </w:pPr>
      <w:r w:rsidRPr="00BE55AE">
        <w:rPr>
          <w:rFonts w:ascii="仿宋" w:eastAsia="仿宋" w:hAnsi="仿宋"/>
          <w:sz w:val="32"/>
          <w:szCs w:val="32"/>
        </w:rPr>
        <w:t>（</w:t>
      </w:r>
      <w:r w:rsidRPr="00BE55AE">
        <w:rPr>
          <w:rFonts w:ascii="仿宋" w:eastAsia="仿宋" w:hAnsi="仿宋" w:hint="eastAsia"/>
          <w:sz w:val="32"/>
          <w:szCs w:val="32"/>
        </w:rPr>
        <w:t>六</w:t>
      </w:r>
      <w:r w:rsidRPr="00BE55AE">
        <w:rPr>
          <w:rFonts w:ascii="仿宋" w:eastAsia="仿宋" w:hAnsi="仿宋"/>
          <w:sz w:val="32"/>
          <w:szCs w:val="32"/>
        </w:rPr>
        <w:t>）提出解决争议的建议和意见。</w:t>
      </w:r>
    </w:p>
    <w:p w14:paraId="76654334" w14:textId="77777777" w:rsidR="00050C59" w:rsidRPr="00BE55AE" w:rsidRDefault="00CF0581" w:rsidP="00BE55AE">
      <w:pPr>
        <w:ind w:firstLineChars="200" w:firstLine="640"/>
        <w:rPr>
          <w:rFonts w:ascii="仿宋" w:eastAsia="仿宋" w:hAnsi="仿宋"/>
          <w:sz w:val="32"/>
          <w:szCs w:val="32"/>
        </w:rPr>
      </w:pPr>
      <w:r w:rsidRPr="00BE55AE">
        <w:rPr>
          <w:rFonts w:ascii="仿宋" w:eastAsia="仿宋" w:hAnsi="仿宋" w:hint="eastAsia"/>
          <w:sz w:val="32"/>
          <w:szCs w:val="32"/>
        </w:rPr>
        <w:t>调解不公开进行，当事人另有约定的除外。</w:t>
      </w:r>
    </w:p>
    <w:p w14:paraId="25D026F7" w14:textId="52F00CAB" w:rsidR="00050C59" w:rsidRPr="00BE55AE" w:rsidRDefault="00CF0581">
      <w:pPr>
        <w:rPr>
          <w:rFonts w:ascii="仿宋" w:eastAsia="仿宋" w:hAnsi="仿宋"/>
          <w:sz w:val="32"/>
          <w:szCs w:val="32"/>
        </w:rPr>
      </w:pPr>
      <w:r w:rsidRPr="00BE55AE">
        <w:rPr>
          <w:rFonts w:ascii="仿宋" w:eastAsia="仿宋" w:hAnsi="仿宋"/>
          <w:sz w:val="32"/>
          <w:szCs w:val="32"/>
        </w:rPr>
        <w:t xml:space="preserve"> </w:t>
      </w:r>
      <w:r w:rsidRPr="00050F4E">
        <w:rPr>
          <w:rFonts w:ascii="仿宋" w:eastAsia="仿宋" w:hAnsi="仿宋" w:hint="eastAsia"/>
          <w:b/>
          <w:sz w:val="32"/>
          <w:szCs w:val="32"/>
        </w:rPr>
        <w:t>第二十二条</w:t>
      </w:r>
      <w:r w:rsidRPr="00BE55AE">
        <w:rPr>
          <w:rFonts w:ascii="仿宋" w:eastAsia="仿宋" w:hAnsi="仿宋" w:hint="eastAsia"/>
          <w:sz w:val="32"/>
          <w:szCs w:val="32"/>
        </w:rPr>
        <w:t xml:space="preserve">　调解员自一方当事人了解到的情况，可以透露也可以不透露给他方当事人;一方当事人向调解员提供的情况要求保密者，调解员应尊重当事人的这种要求。</w:t>
      </w:r>
    </w:p>
    <w:p w14:paraId="3D739BFC" w14:textId="6ABD69EA" w:rsidR="00050C59" w:rsidRPr="00BE55A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第二十三条</w:t>
      </w:r>
      <w:r w:rsidRPr="00BE55AE">
        <w:rPr>
          <w:rFonts w:ascii="仿宋" w:eastAsia="仿宋" w:hAnsi="仿宋" w:hint="eastAsia"/>
          <w:sz w:val="32"/>
          <w:szCs w:val="32"/>
        </w:rPr>
        <w:t xml:space="preserve">　经过调解，如当事人达成了和解协议，由各方当事人及调解员在该和解协议上签字并加盖协会印章。和解协议对各方当事人具有约束力。</w:t>
      </w:r>
    </w:p>
    <w:p w14:paraId="1733EC9D" w14:textId="195EF207" w:rsidR="00050C59" w:rsidRPr="00BE55A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第二十四条</w:t>
      </w:r>
      <w:r w:rsidRPr="00BE55AE">
        <w:rPr>
          <w:rFonts w:ascii="仿宋" w:eastAsia="仿宋" w:hAnsi="仿宋" w:hint="eastAsia"/>
          <w:sz w:val="32"/>
          <w:szCs w:val="32"/>
        </w:rPr>
        <w:t xml:space="preserve"> </w:t>
      </w:r>
      <w:r w:rsidR="00050F4E">
        <w:rPr>
          <w:rFonts w:ascii="仿宋" w:eastAsia="仿宋" w:hAnsi="仿宋"/>
          <w:sz w:val="32"/>
          <w:szCs w:val="32"/>
        </w:rPr>
        <w:t xml:space="preserve"> </w:t>
      </w:r>
      <w:r w:rsidRPr="00BE55AE">
        <w:rPr>
          <w:rFonts w:ascii="仿宋" w:eastAsia="仿宋" w:hAnsi="仿宋" w:hint="eastAsia"/>
          <w:sz w:val="32"/>
          <w:szCs w:val="32"/>
        </w:rPr>
        <w:t>为保证和解协议的内容具有可强制执行的法律效力，当事人可在先前达成的调解协议或通过调解达</w:t>
      </w:r>
      <w:r w:rsidRPr="00BE55AE">
        <w:rPr>
          <w:rFonts w:ascii="仿宋" w:eastAsia="仿宋" w:hAnsi="仿宋"/>
          <w:sz w:val="32"/>
          <w:szCs w:val="32"/>
        </w:rPr>
        <w:t>成的和解协议中约定快速仲裁条款，并根据该仲裁条款以及中国海事仲裁委员会《仲裁规则》“仲裁与调解相结合”的有关规定</w:t>
      </w:r>
      <w:r w:rsidRPr="00BE55AE">
        <w:rPr>
          <w:rFonts w:ascii="仿宋" w:eastAsia="仿宋" w:hAnsi="仿宋" w:hint="eastAsia"/>
          <w:sz w:val="32"/>
          <w:szCs w:val="32"/>
        </w:rPr>
        <w:t>，</w:t>
      </w:r>
      <w:r w:rsidRPr="00BE55AE">
        <w:rPr>
          <w:rFonts w:ascii="仿宋" w:eastAsia="仿宋" w:hAnsi="仿宋"/>
          <w:sz w:val="32"/>
          <w:szCs w:val="32"/>
        </w:rPr>
        <w:t>向中国海事仲裁委员会提起仲裁申请，请求中国海事仲裁委员会组成仲裁庭</w:t>
      </w:r>
      <w:r w:rsidRPr="00BE55AE">
        <w:rPr>
          <w:rFonts w:ascii="仿宋" w:eastAsia="仿宋" w:hAnsi="仿宋" w:hint="eastAsia"/>
          <w:sz w:val="32"/>
          <w:szCs w:val="32"/>
        </w:rPr>
        <w:t>，</w:t>
      </w:r>
      <w:r w:rsidRPr="00BE55AE">
        <w:rPr>
          <w:rFonts w:ascii="仿宋" w:eastAsia="仿宋" w:hAnsi="仿宋"/>
          <w:sz w:val="32"/>
          <w:szCs w:val="32"/>
        </w:rPr>
        <w:t>按照和解协议的内容</w:t>
      </w:r>
      <w:proofErr w:type="gramStart"/>
      <w:r w:rsidRPr="00BE55AE">
        <w:rPr>
          <w:rFonts w:ascii="仿宋" w:eastAsia="仿宋" w:hAnsi="仿宋"/>
          <w:sz w:val="32"/>
          <w:szCs w:val="32"/>
        </w:rPr>
        <w:t>作出</w:t>
      </w:r>
      <w:proofErr w:type="gramEnd"/>
      <w:r w:rsidRPr="00BE55AE">
        <w:rPr>
          <w:rFonts w:ascii="仿宋" w:eastAsia="仿宋" w:hAnsi="仿宋"/>
          <w:sz w:val="32"/>
          <w:szCs w:val="32"/>
        </w:rPr>
        <w:t>仲裁裁决。具体程序和期限，不受《仲裁规则》其他条款关于程序和期限的限制。经当事人共同书面申请，调解员可以继续担任本条所述仲裁程序中的仲裁员。</w:t>
      </w:r>
    </w:p>
    <w:p w14:paraId="3E090340" w14:textId="27276BF8" w:rsidR="00050C59" w:rsidRPr="00BE55AE" w:rsidRDefault="00CF0581">
      <w:pPr>
        <w:rPr>
          <w:rFonts w:ascii="仿宋" w:eastAsia="仿宋" w:hAnsi="仿宋"/>
          <w:sz w:val="32"/>
          <w:szCs w:val="32"/>
        </w:rPr>
      </w:pPr>
      <w:r w:rsidRPr="00BE55AE">
        <w:rPr>
          <w:rFonts w:ascii="仿宋" w:eastAsia="仿宋" w:hAnsi="仿宋" w:hint="eastAsia"/>
          <w:sz w:val="32"/>
          <w:szCs w:val="32"/>
        </w:rPr>
        <w:t xml:space="preserve"> </w:t>
      </w:r>
      <w:r w:rsidR="00050F4E">
        <w:rPr>
          <w:rFonts w:ascii="仿宋" w:eastAsia="仿宋" w:hAnsi="仿宋" w:hint="eastAsia"/>
          <w:sz w:val="32"/>
          <w:szCs w:val="32"/>
        </w:rPr>
        <w:t xml:space="preserve"> </w:t>
      </w:r>
      <w:r w:rsidRPr="00050F4E">
        <w:rPr>
          <w:rFonts w:ascii="仿宋" w:eastAsia="仿宋" w:hAnsi="仿宋" w:hint="eastAsia"/>
          <w:b/>
          <w:sz w:val="32"/>
          <w:szCs w:val="32"/>
        </w:rPr>
        <w:t>第二十五条</w:t>
      </w:r>
      <w:r w:rsidRPr="00BE55AE">
        <w:rPr>
          <w:rFonts w:ascii="仿宋" w:eastAsia="仿宋" w:hAnsi="仿宋" w:hint="eastAsia"/>
          <w:sz w:val="32"/>
          <w:szCs w:val="32"/>
        </w:rPr>
        <w:t xml:space="preserve">　出现以下情形，调解程序终止：</w:t>
      </w:r>
    </w:p>
    <w:p w14:paraId="7ACE7B46"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lastRenderedPageBreak/>
        <w:t xml:space="preserve">　(</w:t>
      </w:r>
      <w:proofErr w:type="gramStart"/>
      <w:r w:rsidRPr="00BE55AE">
        <w:rPr>
          <w:rFonts w:ascii="仿宋" w:eastAsia="仿宋" w:hAnsi="仿宋" w:hint="eastAsia"/>
          <w:sz w:val="32"/>
          <w:szCs w:val="32"/>
        </w:rPr>
        <w:t>一</w:t>
      </w:r>
      <w:proofErr w:type="gramEnd"/>
      <w:r w:rsidRPr="00BE55AE">
        <w:rPr>
          <w:rFonts w:ascii="仿宋" w:eastAsia="仿宋" w:hAnsi="仿宋" w:hint="eastAsia"/>
          <w:sz w:val="32"/>
          <w:szCs w:val="32"/>
        </w:rPr>
        <w:t>)调解成功，自当事人之间的和解协议达成之日起终止；</w:t>
      </w:r>
    </w:p>
    <w:p w14:paraId="5E5C2224" w14:textId="77777777" w:rsidR="00050C59" w:rsidRPr="00BE55AE" w:rsidRDefault="00CF0581">
      <w:pPr>
        <w:rPr>
          <w:rFonts w:ascii="仿宋" w:eastAsia="仿宋" w:hAnsi="仿宋"/>
          <w:sz w:val="32"/>
          <w:szCs w:val="32"/>
        </w:rPr>
      </w:pPr>
      <w:r w:rsidRPr="00BE55AE">
        <w:rPr>
          <w:rFonts w:ascii="仿宋" w:eastAsia="仿宋" w:hAnsi="仿宋" w:hint="eastAsia"/>
          <w:sz w:val="32"/>
          <w:szCs w:val="32"/>
        </w:rPr>
        <w:t xml:space="preserve">　(二)调解员认为调解已无成功的可能而声明终止调解程序者，自声明之日起终止；</w:t>
      </w:r>
    </w:p>
    <w:p w14:paraId="0F96A6B5" w14:textId="77777777" w:rsidR="00050C59" w:rsidRPr="00BE55AE" w:rsidRDefault="00CF0581" w:rsidP="00050F4E">
      <w:pPr>
        <w:ind w:firstLineChars="200" w:firstLine="640"/>
        <w:rPr>
          <w:rFonts w:ascii="仿宋" w:eastAsia="仿宋" w:hAnsi="仿宋"/>
          <w:sz w:val="32"/>
          <w:szCs w:val="32"/>
        </w:rPr>
      </w:pPr>
      <w:r w:rsidRPr="00BE55AE">
        <w:rPr>
          <w:rFonts w:ascii="仿宋" w:eastAsia="仿宋" w:hAnsi="仿宋" w:hint="eastAsia"/>
          <w:sz w:val="32"/>
          <w:szCs w:val="32"/>
        </w:rPr>
        <w:t>（三)任何一方当事人不同意调解，向调解员声明终止调解程序的，自声明之日起终止；</w:t>
      </w:r>
    </w:p>
    <w:p w14:paraId="21862940" w14:textId="77777777" w:rsidR="00050C59" w:rsidRPr="00BE55AE" w:rsidRDefault="00CF0581" w:rsidP="00050F4E">
      <w:pPr>
        <w:ind w:firstLineChars="200" w:firstLine="640"/>
        <w:rPr>
          <w:rFonts w:ascii="仿宋" w:eastAsia="仿宋" w:hAnsi="仿宋"/>
          <w:sz w:val="32"/>
          <w:szCs w:val="32"/>
        </w:rPr>
      </w:pPr>
      <w:r w:rsidRPr="00BE55AE">
        <w:rPr>
          <w:rFonts w:ascii="仿宋" w:eastAsia="仿宋" w:hAnsi="仿宋" w:hint="eastAsia"/>
          <w:sz w:val="32"/>
          <w:szCs w:val="32"/>
        </w:rPr>
        <w:t>（四）当事人未在规定的期限内缴纳调解费；</w:t>
      </w:r>
    </w:p>
    <w:p w14:paraId="32E93845" w14:textId="77777777" w:rsidR="00050C59" w:rsidRPr="00BE55AE" w:rsidRDefault="00CF0581" w:rsidP="00050F4E">
      <w:pPr>
        <w:ind w:firstLineChars="200" w:firstLine="640"/>
        <w:rPr>
          <w:rFonts w:ascii="仿宋" w:eastAsia="仿宋" w:hAnsi="仿宋"/>
          <w:sz w:val="32"/>
          <w:szCs w:val="32"/>
        </w:rPr>
      </w:pPr>
      <w:r w:rsidRPr="00BE55AE">
        <w:rPr>
          <w:rFonts w:ascii="仿宋" w:eastAsia="仿宋" w:hAnsi="仿宋" w:hint="eastAsia"/>
          <w:sz w:val="32"/>
          <w:szCs w:val="32"/>
        </w:rPr>
        <w:t>（五）调解期限届满；</w:t>
      </w:r>
    </w:p>
    <w:p w14:paraId="50487F73" w14:textId="369C81F3" w:rsidR="00050C59" w:rsidRDefault="00CF0581" w:rsidP="00050F4E">
      <w:pPr>
        <w:ind w:firstLineChars="200" w:firstLine="640"/>
      </w:pPr>
      <w:r w:rsidRPr="00BE55AE">
        <w:rPr>
          <w:rFonts w:ascii="仿宋" w:eastAsia="仿宋" w:hAnsi="仿宋" w:hint="eastAsia"/>
          <w:sz w:val="32"/>
          <w:szCs w:val="32"/>
        </w:rPr>
        <w:t>（六）其他调解员或协会认为可以终止调解程序的情形。</w:t>
      </w:r>
    </w:p>
    <w:p w14:paraId="084E315A" w14:textId="6909C376" w:rsidR="00050C59" w:rsidRDefault="00CF0581">
      <w:pPr>
        <w:ind w:firstLine="0"/>
        <w:jc w:val="center"/>
      </w:pPr>
      <w:r>
        <w:rPr>
          <w:rFonts w:hint="eastAsia"/>
        </w:rPr>
        <w:t>第三章</w:t>
      </w:r>
      <w:r w:rsidR="00050F4E">
        <w:rPr>
          <w:rFonts w:hint="eastAsia"/>
        </w:rPr>
        <w:t xml:space="preserve"> </w:t>
      </w:r>
      <w:r>
        <w:rPr>
          <w:rFonts w:hint="eastAsia"/>
        </w:rPr>
        <w:t xml:space="preserve"> 附则</w:t>
      </w:r>
    </w:p>
    <w:p w14:paraId="3AC8039E" w14:textId="4AFB13A1" w:rsidR="00050C59" w:rsidRPr="00050F4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第二十六条</w:t>
      </w:r>
      <w:r w:rsidR="00050F4E">
        <w:rPr>
          <w:rFonts w:ascii="仿宋" w:eastAsia="仿宋" w:hAnsi="仿宋" w:hint="eastAsia"/>
          <w:sz w:val="32"/>
          <w:szCs w:val="32"/>
        </w:rPr>
        <w:t xml:space="preserve">  </w:t>
      </w:r>
      <w:r w:rsidRPr="00050F4E">
        <w:rPr>
          <w:rFonts w:ascii="仿宋" w:eastAsia="仿宋" w:hAnsi="仿宋" w:hint="eastAsia"/>
          <w:sz w:val="32"/>
          <w:szCs w:val="32"/>
        </w:rPr>
        <w:t>有关调解的文书、通知、材料等，可采用当面递交、特快专递、电子邮件、传真或调解员认为适当的其他方式发送。</w:t>
      </w:r>
    </w:p>
    <w:p w14:paraId="263F8789" w14:textId="5E5A15DA" w:rsidR="00050C59" w:rsidRPr="00050F4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第二十七条</w:t>
      </w:r>
      <w:r w:rsidR="00050F4E">
        <w:rPr>
          <w:rFonts w:ascii="仿宋" w:eastAsia="仿宋" w:hAnsi="仿宋" w:hint="eastAsia"/>
          <w:sz w:val="32"/>
          <w:szCs w:val="32"/>
        </w:rPr>
        <w:t xml:space="preserve">  </w:t>
      </w:r>
      <w:r w:rsidRPr="00050F4E">
        <w:rPr>
          <w:rFonts w:ascii="仿宋" w:eastAsia="仿宋" w:hAnsi="仿宋" w:hint="eastAsia"/>
          <w:sz w:val="32"/>
          <w:szCs w:val="32"/>
        </w:rPr>
        <w:t>当事人应真诚地同调解员合作，并按照调解员的要求，提交材料和证据，按时出席调解会议等。</w:t>
      </w:r>
    </w:p>
    <w:p w14:paraId="6E3F6304" w14:textId="410538C4" w:rsidR="00050C59" w:rsidRPr="00050F4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第二十八条</w:t>
      </w:r>
      <w:r w:rsidRPr="00050F4E">
        <w:rPr>
          <w:rFonts w:ascii="仿宋" w:eastAsia="仿宋" w:hAnsi="仿宋" w:hint="eastAsia"/>
          <w:sz w:val="32"/>
          <w:szCs w:val="32"/>
        </w:rPr>
        <w:t xml:space="preserve">　如果调解不成功，协会可以建议当事人签订仲裁协议，将争议提交中国海事仲裁委员会进行仲裁。</w:t>
      </w:r>
    </w:p>
    <w:p w14:paraId="10C67EE7" w14:textId="005F989D" w:rsidR="00050C59" w:rsidRPr="00050F4E" w:rsidRDefault="00CF0581" w:rsidP="00050F4E">
      <w:pPr>
        <w:ind w:firstLineChars="200" w:firstLine="643"/>
        <w:rPr>
          <w:rFonts w:ascii="仿宋" w:eastAsia="仿宋" w:hAnsi="仿宋"/>
          <w:sz w:val="32"/>
          <w:szCs w:val="32"/>
        </w:rPr>
      </w:pPr>
      <w:r w:rsidRPr="00050F4E">
        <w:rPr>
          <w:rFonts w:ascii="仿宋" w:eastAsia="仿宋" w:hAnsi="仿宋" w:hint="eastAsia"/>
          <w:b/>
          <w:sz w:val="32"/>
          <w:szCs w:val="32"/>
        </w:rPr>
        <w:t>第二十九条</w:t>
      </w:r>
      <w:r w:rsidRPr="00050F4E">
        <w:rPr>
          <w:rFonts w:ascii="仿宋" w:eastAsia="仿宋" w:hAnsi="仿宋" w:hint="eastAsia"/>
          <w:sz w:val="32"/>
          <w:szCs w:val="32"/>
        </w:rPr>
        <w:t xml:space="preserve">　如果调解不成功，当事人均不得在其后的仲裁程序或诉讼程序中，引用调解员和各方当事人在调解程序中提出过、建议过、承认过的和表示过愿意接受的任何陈述、观点、意见和建议，作为其申诉或答辩的依据。</w:t>
      </w:r>
    </w:p>
    <w:p w14:paraId="29FF0D81" w14:textId="1EEF5479" w:rsidR="00050C59" w:rsidRPr="00050F4E" w:rsidRDefault="00CF0581" w:rsidP="00050F4E">
      <w:pPr>
        <w:ind w:firstLineChars="200" w:firstLine="643"/>
        <w:rPr>
          <w:rFonts w:ascii="仿宋" w:eastAsia="仿宋" w:hAnsi="仿宋"/>
          <w:sz w:val="32"/>
          <w:szCs w:val="32"/>
        </w:rPr>
      </w:pPr>
      <w:r w:rsidRPr="00050F4E">
        <w:rPr>
          <w:rFonts w:ascii="仿宋" w:eastAsia="仿宋" w:hAnsi="仿宋"/>
          <w:b/>
          <w:sz w:val="32"/>
          <w:szCs w:val="32"/>
        </w:rPr>
        <w:lastRenderedPageBreak/>
        <w:t>第</w:t>
      </w:r>
      <w:r w:rsidRPr="00050F4E">
        <w:rPr>
          <w:rFonts w:ascii="仿宋" w:eastAsia="仿宋" w:hAnsi="仿宋" w:hint="eastAsia"/>
          <w:b/>
          <w:sz w:val="32"/>
          <w:szCs w:val="32"/>
        </w:rPr>
        <w:t>三十</w:t>
      </w:r>
      <w:r w:rsidRPr="00050F4E">
        <w:rPr>
          <w:rFonts w:ascii="仿宋" w:eastAsia="仿宋" w:hAnsi="仿宋"/>
          <w:b/>
          <w:sz w:val="32"/>
          <w:szCs w:val="32"/>
        </w:rPr>
        <w:t>条</w:t>
      </w:r>
      <w:r w:rsidR="00050F4E">
        <w:rPr>
          <w:rFonts w:ascii="仿宋" w:eastAsia="仿宋" w:hAnsi="仿宋" w:hint="eastAsia"/>
          <w:sz w:val="32"/>
          <w:szCs w:val="32"/>
        </w:rPr>
        <w:t xml:space="preserve">  </w:t>
      </w:r>
      <w:r w:rsidRPr="00050F4E">
        <w:rPr>
          <w:rFonts w:ascii="仿宋" w:eastAsia="仿宋" w:hAnsi="仿宋" w:hint="eastAsia"/>
          <w:sz w:val="32"/>
          <w:szCs w:val="32"/>
        </w:rPr>
        <w:t>协会</w:t>
      </w:r>
      <w:r w:rsidRPr="00050F4E">
        <w:rPr>
          <w:rFonts w:ascii="仿宋" w:eastAsia="仿宋" w:hAnsi="仿宋"/>
          <w:sz w:val="32"/>
          <w:szCs w:val="32"/>
        </w:rPr>
        <w:t>调解案件的工作语言为中文，除非当事人另有约定并承担由此产生的费用。</w:t>
      </w:r>
    </w:p>
    <w:p w14:paraId="38B5E06F" w14:textId="3032051E" w:rsidR="00050C59" w:rsidRPr="00050F4E" w:rsidRDefault="00CF0581" w:rsidP="00050F4E">
      <w:pPr>
        <w:ind w:firstLineChars="200" w:firstLine="643"/>
        <w:rPr>
          <w:rFonts w:ascii="仿宋" w:eastAsia="仿宋" w:hAnsi="仿宋"/>
          <w:sz w:val="32"/>
          <w:szCs w:val="32"/>
        </w:rPr>
      </w:pPr>
      <w:r w:rsidRPr="00050F4E">
        <w:rPr>
          <w:rFonts w:ascii="仿宋" w:eastAsia="仿宋" w:hAnsi="仿宋"/>
          <w:b/>
          <w:sz w:val="32"/>
          <w:szCs w:val="32"/>
        </w:rPr>
        <w:t>第</w:t>
      </w:r>
      <w:r w:rsidRPr="00050F4E">
        <w:rPr>
          <w:rFonts w:ascii="仿宋" w:eastAsia="仿宋" w:hAnsi="仿宋" w:hint="eastAsia"/>
          <w:b/>
          <w:sz w:val="32"/>
          <w:szCs w:val="32"/>
        </w:rPr>
        <w:t>三十一</w:t>
      </w:r>
      <w:r w:rsidRPr="00050F4E">
        <w:rPr>
          <w:rFonts w:ascii="仿宋" w:eastAsia="仿宋" w:hAnsi="仿宋"/>
          <w:b/>
          <w:sz w:val="32"/>
          <w:szCs w:val="32"/>
        </w:rPr>
        <w:t>条</w:t>
      </w:r>
      <w:r w:rsidR="00050F4E">
        <w:rPr>
          <w:rFonts w:ascii="仿宋" w:eastAsia="仿宋" w:hAnsi="仿宋"/>
          <w:sz w:val="32"/>
          <w:szCs w:val="32"/>
        </w:rPr>
        <w:t xml:space="preserve">  </w:t>
      </w:r>
      <w:r w:rsidRPr="00050F4E">
        <w:rPr>
          <w:rFonts w:ascii="仿宋" w:eastAsia="仿宋" w:hAnsi="仿宋"/>
          <w:sz w:val="32"/>
          <w:szCs w:val="32"/>
        </w:rPr>
        <w:t>本调解规则由</w:t>
      </w:r>
      <w:r w:rsidRPr="00050F4E">
        <w:rPr>
          <w:rFonts w:ascii="仿宋" w:eastAsia="仿宋" w:hAnsi="仿宋" w:hint="eastAsia"/>
          <w:sz w:val="32"/>
          <w:szCs w:val="32"/>
        </w:rPr>
        <w:t>中国潜水打捞行业协会负责</w:t>
      </w:r>
      <w:r w:rsidRPr="00050F4E">
        <w:rPr>
          <w:rFonts w:ascii="仿宋" w:eastAsia="仿宋" w:hAnsi="仿宋"/>
          <w:sz w:val="32"/>
          <w:szCs w:val="32"/>
        </w:rPr>
        <w:t>解释。</w:t>
      </w:r>
    </w:p>
    <w:p w14:paraId="346FE29C" w14:textId="213C05EB" w:rsidR="00050C59" w:rsidRDefault="00CF0581" w:rsidP="00050F4E">
      <w:pPr>
        <w:ind w:firstLineChars="200" w:firstLine="643"/>
      </w:pPr>
      <w:r w:rsidRPr="00050F4E">
        <w:rPr>
          <w:rFonts w:ascii="仿宋" w:eastAsia="仿宋" w:hAnsi="仿宋" w:hint="eastAsia"/>
          <w:b/>
          <w:sz w:val="32"/>
          <w:szCs w:val="32"/>
        </w:rPr>
        <w:t>第三十二条</w:t>
      </w:r>
      <w:r w:rsidRPr="00050F4E">
        <w:rPr>
          <w:rFonts w:ascii="仿宋" w:eastAsia="仿宋" w:hAnsi="仿宋" w:hint="eastAsia"/>
          <w:sz w:val="32"/>
          <w:szCs w:val="32"/>
        </w:rPr>
        <w:t xml:space="preserve">　 本规则自</w:t>
      </w:r>
      <w:r w:rsidR="00CE0D54">
        <w:rPr>
          <w:rFonts w:ascii="仿宋" w:eastAsia="仿宋" w:hAnsi="仿宋" w:hint="eastAsia"/>
          <w:sz w:val="32"/>
          <w:szCs w:val="32"/>
        </w:rPr>
        <w:t>发布之日</w:t>
      </w:r>
      <w:bookmarkStart w:id="2" w:name="_GoBack"/>
      <w:bookmarkEnd w:id="2"/>
      <w:r w:rsidRPr="00050F4E">
        <w:rPr>
          <w:rFonts w:ascii="仿宋" w:eastAsia="仿宋" w:hAnsi="仿宋" w:hint="eastAsia"/>
          <w:sz w:val="32"/>
          <w:szCs w:val="32"/>
        </w:rPr>
        <w:t>起施行。</w:t>
      </w:r>
    </w:p>
    <w:p w14:paraId="43553DCF" w14:textId="77777777" w:rsidR="00050C59" w:rsidRDefault="00050C59"/>
    <w:p w14:paraId="4A9E49DC" w14:textId="085BAB53" w:rsidR="00050C59" w:rsidRDefault="00050C59">
      <w:pPr>
        <w:jc w:val="center"/>
        <w:rPr>
          <w:rFonts w:ascii="仿宋_GB2312" w:eastAsia="仿宋_GB2312" w:hAnsi="仿宋_GB2312" w:cs="仿宋_GB2312"/>
          <w:sz w:val="32"/>
          <w:szCs w:val="32"/>
        </w:rPr>
      </w:pPr>
    </w:p>
    <w:sectPr w:rsidR="00050C5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B64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640CE" w16cid:durableId="237C7D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8EA76" w14:textId="77777777" w:rsidR="00DF509F" w:rsidRDefault="00DF509F" w:rsidP="00832F7F">
      <w:pPr>
        <w:spacing w:line="240" w:lineRule="auto"/>
      </w:pPr>
      <w:r>
        <w:separator/>
      </w:r>
    </w:p>
  </w:endnote>
  <w:endnote w:type="continuationSeparator" w:id="0">
    <w:p w14:paraId="7F5DE6EF" w14:textId="77777777" w:rsidR="00DF509F" w:rsidRDefault="00DF509F" w:rsidP="00832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BE340" w14:textId="77777777" w:rsidR="00DF509F" w:rsidRDefault="00DF509F" w:rsidP="00832F7F">
      <w:pPr>
        <w:spacing w:line="240" w:lineRule="auto"/>
      </w:pPr>
      <w:r>
        <w:separator/>
      </w:r>
    </w:p>
  </w:footnote>
  <w:footnote w:type="continuationSeparator" w:id="0">
    <w:p w14:paraId="499F415E" w14:textId="77777777" w:rsidR="00DF509F" w:rsidRDefault="00DF509F" w:rsidP="00832F7F">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陈志康">
    <w15:presenceInfo w15:providerId="None" w15:userId="陈志康"/>
  </w15:person>
  <w15:person w15:author="Zhang Ziyu">
    <w15:presenceInfo w15:providerId="None" w15:userId="Zhang Zi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387"/>
    <w:rsid w:val="000030BB"/>
    <w:rsid w:val="0001769B"/>
    <w:rsid w:val="00050C59"/>
    <w:rsid w:val="00050F4E"/>
    <w:rsid w:val="000A21A8"/>
    <w:rsid w:val="000C4387"/>
    <w:rsid w:val="000D2A00"/>
    <w:rsid w:val="000E0853"/>
    <w:rsid w:val="001243DE"/>
    <w:rsid w:val="00145D22"/>
    <w:rsid w:val="00282FC2"/>
    <w:rsid w:val="002A139A"/>
    <w:rsid w:val="00306B31"/>
    <w:rsid w:val="00310BEA"/>
    <w:rsid w:val="003172A2"/>
    <w:rsid w:val="003E4CFE"/>
    <w:rsid w:val="004D16BD"/>
    <w:rsid w:val="0050658E"/>
    <w:rsid w:val="0055044F"/>
    <w:rsid w:val="00682F1B"/>
    <w:rsid w:val="006A78B1"/>
    <w:rsid w:val="007332E1"/>
    <w:rsid w:val="007D695A"/>
    <w:rsid w:val="008300E7"/>
    <w:rsid w:val="00832F7F"/>
    <w:rsid w:val="00874D29"/>
    <w:rsid w:val="008D05F4"/>
    <w:rsid w:val="009765F4"/>
    <w:rsid w:val="00A161C1"/>
    <w:rsid w:val="00A61720"/>
    <w:rsid w:val="00B44BA0"/>
    <w:rsid w:val="00B570BB"/>
    <w:rsid w:val="00BC32B0"/>
    <w:rsid w:val="00BE55AE"/>
    <w:rsid w:val="00C25B9E"/>
    <w:rsid w:val="00C8488D"/>
    <w:rsid w:val="00CA5AFF"/>
    <w:rsid w:val="00CB151E"/>
    <w:rsid w:val="00CE09AA"/>
    <w:rsid w:val="00CE0D54"/>
    <w:rsid w:val="00CE11AE"/>
    <w:rsid w:val="00CE6BD0"/>
    <w:rsid w:val="00CF0581"/>
    <w:rsid w:val="00D22367"/>
    <w:rsid w:val="00DF509F"/>
    <w:rsid w:val="00E21819"/>
    <w:rsid w:val="00E5265A"/>
    <w:rsid w:val="00E56DB6"/>
    <w:rsid w:val="00E7065E"/>
    <w:rsid w:val="00EF456C"/>
    <w:rsid w:val="00F66B1D"/>
    <w:rsid w:val="00F817C9"/>
    <w:rsid w:val="00F874D4"/>
    <w:rsid w:val="11E21DDF"/>
    <w:rsid w:val="6ACC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E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65" w:lineRule="atLeast"/>
      <w:ind w:firstLine="495"/>
      <w:jc w:val="both"/>
      <w:textAlignment w:val="baseline"/>
    </w:pPr>
    <w:rPr>
      <w:rFonts w:ascii="微软雅黑" w:eastAsia="微软雅黑" w:hAnsi="微软雅黑" w:cs="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character" w:customStyle="1" w:styleId="Char">
    <w:name w:val="批注框文本 Char"/>
    <w:basedOn w:val="a0"/>
    <w:link w:val="a4"/>
    <w:uiPriority w:val="99"/>
    <w:semiHidden/>
    <w:rPr>
      <w:sz w:val="18"/>
      <w:szCs w:val="18"/>
    </w:rPr>
  </w:style>
  <w:style w:type="character" w:styleId="a5">
    <w:name w:val="annotation reference"/>
    <w:basedOn w:val="a0"/>
    <w:uiPriority w:val="99"/>
    <w:semiHidden/>
    <w:unhideWhenUsed/>
    <w:rPr>
      <w:sz w:val="21"/>
      <w:szCs w:val="21"/>
    </w:rPr>
  </w:style>
  <w:style w:type="paragraph" w:styleId="a6">
    <w:name w:val="header"/>
    <w:basedOn w:val="a"/>
    <w:link w:val="Char0"/>
    <w:uiPriority w:val="99"/>
    <w:unhideWhenUsed/>
    <w:rsid w:val="00832F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rsid w:val="00832F7F"/>
    <w:rPr>
      <w:rFonts w:ascii="微软雅黑" w:eastAsia="微软雅黑" w:hAnsi="微软雅黑" w:cs="宋体"/>
      <w:sz w:val="18"/>
      <w:szCs w:val="18"/>
    </w:rPr>
  </w:style>
  <w:style w:type="paragraph" w:styleId="a7">
    <w:name w:val="footer"/>
    <w:basedOn w:val="a"/>
    <w:link w:val="Char1"/>
    <w:uiPriority w:val="99"/>
    <w:unhideWhenUsed/>
    <w:rsid w:val="00832F7F"/>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rsid w:val="00832F7F"/>
    <w:rPr>
      <w:rFonts w:ascii="微软雅黑" w:eastAsia="微软雅黑" w:hAnsi="微软雅黑"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8</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郑毅</cp:lastModifiedBy>
  <cp:revision>17</cp:revision>
  <dcterms:created xsi:type="dcterms:W3CDTF">2020-11-17T08:38:00Z</dcterms:created>
  <dcterms:modified xsi:type="dcterms:W3CDTF">2022-09-06T08:06:00Z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