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12" w:rsidRPr="004F0849" w:rsidRDefault="004F0849" w:rsidP="005C371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036030" w:rsidRPr="004F0849">
        <w:rPr>
          <w:rFonts w:asciiTheme="majorEastAsia" w:eastAsiaTheme="majorEastAsia" w:hAnsiTheme="majorEastAsia" w:hint="eastAsia"/>
          <w:b/>
          <w:sz w:val="36"/>
          <w:szCs w:val="36"/>
        </w:rPr>
        <w:t>空气</w:t>
      </w:r>
      <w:r w:rsidR="005C3712" w:rsidRPr="004F0849">
        <w:rPr>
          <w:rFonts w:asciiTheme="majorEastAsia" w:eastAsiaTheme="majorEastAsia" w:hAnsiTheme="majorEastAsia" w:hint="eastAsia"/>
          <w:b/>
          <w:sz w:val="36"/>
          <w:szCs w:val="36"/>
        </w:rPr>
        <w:t>潜水培训机构</w:t>
      </w:r>
      <w:proofErr w:type="gramStart"/>
      <w:r w:rsidR="00A5365C" w:rsidRPr="004F0849">
        <w:rPr>
          <w:rFonts w:asciiTheme="majorEastAsia" w:eastAsiaTheme="majorEastAsia" w:hAnsiTheme="majorEastAsia" w:hint="eastAsia"/>
          <w:b/>
          <w:sz w:val="36"/>
          <w:szCs w:val="36"/>
        </w:rPr>
        <w:t>评估</w:t>
      </w:r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自</w:t>
      </w:r>
      <w:proofErr w:type="gramEnd"/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查表</w:t>
      </w:r>
    </w:p>
    <w:tbl>
      <w:tblPr>
        <w:tblStyle w:val="a3"/>
        <w:tblpPr w:leftFromText="180" w:rightFromText="180" w:vertAnchor="text" w:horzAnchor="margin" w:tblpXSpec="center" w:tblpY="555"/>
        <w:tblW w:w="21513" w:type="dxa"/>
        <w:tblLook w:val="01E0" w:firstRow="1" w:lastRow="1" w:firstColumn="1" w:lastColumn="1" w:noHBand="0" w:noVBand="0"/>
      </w:tblPr>
      <w:tblGrid>
        <w:gridCol w:w="1526"/>
        <w:gridCol w:w="1417"/>
        <w:gridCol w:w="6237"/>
        <w:gridCol w:w="6237"/>
        <w:gridCol w:w="3045"/>
        <w:gridCol w:w="3051"/>
      </w:tblGrid>
      <w:tr w:rsidR="006C6219" w:rsidRPr="004744B5" w:rsidTr="00DD12AF">
        <w:trPr>
          <w:trHeight w:val="509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6C6219" w:rsidRPr="004F0849" w:rsidRDefault="006C6219" w:rsidP="00EA10CC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申报评估会员单位名称</w:t>
            </w:r>
          </w:p>
        </w:tc>
        <w:tc>
          <w:tcPr>
            <w:tcW w:w="12333" w:type="dxa"/>
            <w:gridSpan w:val="3"/>
          </w:tcPr>
          <w:p w:rsidR="006C6219" w:rsidRPr="004F0849" w:rsidRDefault="006C6219" w:rsidP="00036030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E1765" w:rsidRPr="004744B5" w:rsidTr="00406842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申报项目</w:t>
            </w:r>
          </w:p>
        </w:tc>
        <w:tc>
          <w:tcPr>
            <w:tcW w:w="12474" w:type="dxa"/>
            <w:gridSpan w:val="2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空气潜水培训机构评估</w:t>
            </w:r>
          </w:p>
        </w:tc>
        <w:tc>
          <w:tcPr>
            <w:tcW w:w="3045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申报情况</w:t>
            </w:r>
          </w:p>
        </w:tc>
        <w:tc>
          <w:tcPr>
            <w:tcW w:w="3051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初次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增项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复核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396D4F" w:rsidRPr="004744B5" w:rsidTr="006C6219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396D4F" w:rsidRPr="004F0849" w:rsidRDefault="00396D4F" w:rsidP="00F40B7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评估项目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标准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自查情况</w:t>
            </w:r>
          </w:p>
        </w:tc>
        <w:tc>
          <w:tcPr>
            <w:tcW w:w="3045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材料要求</w:t>
            </w:r>
          </w:p>
        </w:tc>
        <w:tc>
          <w:tcPr>
            <w:tcW w:w="3051" w:type="dxa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自查结果</w:t>
            </w:r>
          </w:p>
        </w:tc>
      </w:tr>
      <w:tr w:rsidR="00396D4F" w:rsidRPr="004744B5" w:rsidTr="006C6219">
        <w:trPr>
          <w:trHeight w:val="291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3075EE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教员评估指标和数量</w:t>
            </w: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理论教员</w:t>
            </w:r>
          </w:p>
        </w:tc>
        <w:tc>
          <w:tcPr>
            <w:tcW w:w="6237" w:type="dxa"/>
            <w:vAlign w:val="center"/>
          </w:tcPr>
          <w:p w:rsidR="00396D4F" w:rsidRPr="004F0849" w:rsidRDefault="002A22A6" w:rsidP="002A22A6">
            <w:pPr>
              <w:jc w:val="left"/>
              <w:rPr>
                <w:rFonts w:ascii="仿宋" w:eastAsia="仿宋" w:hAnsi="仿宋"/>
                <w:sz w:val="24"/>
              </w:rPr>
            </w:pPr>
            <w:r w:rsidRPr="002A22A6">
              <w:rPr>
                <w:rFonts w:ascii="仿宋" w:eastAsia="仿宋" w:hAnsi="仿宋" w:hint="eastAsia"/>
                <w:sz w:val="24"/>
              </w:rPr>
              <w:t>大专以上学历或中级以上技术职称，并有10年以上船舶污染应急工作经验和2年以上教学实践经验；数量不少于10名，其中高级专业技术职务人员不少于5名，能够中英文双语授课的教员不少于3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  <w:r w:rsidR="00945EC9">
              <w:rPr>
                <w:rFonts w:ascii="仿宋" w:eastAsia="仿宋" w:hAnsi="仿宋" w:hint="eastAsia"/>
                <w:sz w:val="24"/>
              </w:rPr>
              <w:t>；</w:t>
            </w:r>
            <w:r w:rsidR="00945EC9" w:rsidRPr="00945EC9">
              <w:rPr>
                <w:rFonts w:ascii="仿宋" w:eastAsia="仿宋" w:hAnsi="仿宋" w:hint="eastAsia"/>
                <w:sz w:val="24"/>
              </w:rPr>
              <w:t>专业涵盖船舶、海事管理、环境工程、卫星遥感、海洋科学及相关专业</w:t>
            </w:r>
            <w:r w:rsidR="00945EC9"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100DF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实操教员</w:t>
            </w:r>
          </w:p>
        </w:tc>
        <w:tc>
          <w:tcPr>
            <w:tcW w:w="6237" w:type="dxa"/>
            <w:vAlign w:val="center"/>
          </w:tcPr>
          <w:p w:rsidR="00396D4F" w:rsidRPr="004F0849" w:rsidRDefault="002A22A6" w:rsidP="002A22A6">
            <w:pPr>
              <w:jc w:val="left"/>
              <w:rPr>
                <w:rFonts w:ascii="仿宋" w:eastAsia="仿宋" w:hAnsi="仿宋"/>
                <w:sz w:val="24"/>
              </w:rPr>
            </w:pPr>
            <w:r w:rsidRPr="002A22A6">
              <w:rPr>
                <w:rFonts w:ascii="仿宋" w:eastAsia="仿宋" w:hAnsi="仿宋" w:hint="eastAsia"/>
                <w:sz w:val="24"/>
              </w:rPr>
              <w:t>大专以上学历或中级以上技术职称，并有10年以上船舶污染应急工作经验和2</w:t>
            </w:r>
            <w:r>
              <w:rPr>
                <w:rFonts w:ascii="仿宋" w:eastAsia="仿宋" w:hAnsi="仿宋" w:hint="eastAsia"/>
                <w:sz w:val="24"/>
              </w:rPr>
              <w:t>年以上教学实践经验；</w:t>
            </w:r>
            <w:r w:rsidRPr="002A22A6">
              <w:rPr>
                <w:rFonts w:ascii="仿宋" w:eastAsia="仿宋" w:hAnsi="仿宋" w:hint="eastAsia"/>
                <w:sz w:val="24"/>
              </w:rPr>
              <w:t>数量不少于4名，其中</w:t>
            </w:r>
            <w:proofErr w:type="gramStart"/>
            <w:r w:rsidRPr="002A22A6">
              <w:rPr>
                <w:rFonts w:ascii="仿宋" w:eastAsia="仿宋" w:hAnsi="仿宋" w:hint="eastAsia"/>
                <w:sz w:val="24"/>
              </w:rPr>
              <w:t>中</w:t>
            </w:r>
            <w:proofErr w:type="gramEnd"/>
            <w:r w:rsidRPr="002A22A6">
              <w:rPr>
                <w:rFonts w:ascii="仿宋" w:eastAsia="仿宋" w:hAnsi="仿宋" w:hint="eastAsia"/>
                <w:sz w:val="24"/>
              </w:rPr>
              <w:t>、高级专业技术职务人员不少于2</w:t>
            </w:r>
            <w:r>
              <w:rPr>
                <w:rFonts w:ascii="仿宋" w:eastAsia="仿宋" w:hAnsi="仿宋" w:hint="eastAsia"/>
                <w:sz w:val="24"/>
              </w:rPr>
              <w:t>名；</w:t>
            </w:r>
            <w:r w:rsidR="00945EC9" w:rsidRPr="00945EC9">
              <w:rPr>
                <w:rFonts w:ascii="仿宋" w:eastAsia="仿宋" w:hAnsi="仿宋" w:hint="eastAsia"/>
                <w:sz w:val="24"/>
              </w:rPr>
              <w:t>专业涵盖船舶、海事管理、环境工程、卫星遥感、海洋科学及相关专业；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100DF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277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8038CB">
              <w:rPr>
                <w:rFonts w:asciiTheme="minorEastAsia" w:eastAsiaTheme="minorEastAsia" w:hAnsiTheme="minorEastAsia" w:hint="eastAsia"/>
                <w:sz w:val="24"/>
              </w:rPr>
              <w:t>教学评估指标</w:t>
            </w:r>
          </w:p>
        </w:tc>
        <w:tc>
          <w:tcPr>
            <w:tcW w:w="1417" w:type="dxa"/>
            <w:vMerge w:val="restart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理论教学</w:t>
            </w: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9E0786">
              <w:rPr>
                <w:rFonts w:ascii="仿宋" w:eastAsia="仿宋" w:hAnsi="仿宋" w:hint="eastAsia"/>
                <w:sz w:val="24"/>
              </w:rPr>
              <w:t>应建立基于国际海事组织（IMO）油污防备、反应和合作（OPRC）一级、二级和三级培训示范教程的船</w:t>
            </w:r>
            <w:r>
              <w:rPr>
                <w:rFonts w:ascii="仿宋" w:eastAsia="仿宋" w:hAnsi="仿宋" w:hint="eastAsia"/>
                <w:sz w:val="24"/>
              </w:rPr>
              <w:t>舶污染应急现场操作人员、现场指挥人员和高级指挥人员培训课程体系；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113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9E0786">
              <w:rPr>
                <w:rFonts w:ascii="仿宋" w:eastAsia="仿宋" w:hAnsi="仿宋" w:hint="eastAsia"/>
                <w:sz w:val="24"/>
              </w:rPr>
              <w:t>课程体系内容完备，涵盖溢油应急各个环节，其中现场操作（一级）课程内容不少于10节；现场指挥（二级）课程内容不少于20节；高级指挥课程内容（三级）不少于20节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1B427D" w:rsidRPr="004F0849" w:rsidRDefault="001B427D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113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9E0786">
              <w:rPr>
                <w:rFonts w:ascii="仿宋" w:eastAsia="仿宋" w:hAnsi="仿宋" w:hint="eastAsia"/>
                <w:sz w:val="24"/>
              </w:rPr>
              <w:t>课程应制</w:t>
            </w:r>
            <w:proofErr w:type="gramStart"/>
            <w:r w:rsidRPr="009E0786">
              <w:rPr>
                <w:rFonts w:ascii="仿宋" w:eastAsia="仿宋" w:hAnsi="仿宋" w:hint="eastAsia"/>
                <w:sz w:val="24"/>
              </w:rPr>
              <w:t>作成</w:t>
            </w:r>
            <w:proofErr w:type="gramEnd"/>
            <w:r w:rsidRPr="009E0786">
              <w:rPr>
                <w:rFonts w:ascii="仿宋" w:eastAsia="仿宋" w:hAnsi="仿宋" w:hint="eastAsia"/>
                <w:sz w:val="24"/>
              </w:rPr>
              <w:t>多媒体课件，内容丰富、图文并茂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1B427D" w:rsidRPr="004F0849" w:rsidRDefault="001B427D" w:rsidP="008F2A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设备实操教学</w:t>
            </w: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应建立溢油应急设备实操培训课程体系，</w:t>
            </w:r>
            <w:proofErr w:type="gramStart"/>
            <w:r w:rsidRPr="001B427D">
              <w:rPr>
                <w:rFonts w:ascii="仿宋" w:eastAsia="仿宋" w:hAnsi="仿宋" w:hint="eastAsia"/>
                <w:sz w:val="24"/>
              </w:rPr>
              <w:t>涵盖收</w:t>
            </w:r>
            <w:proofErr w:type="gramEnd"/>
            <w:r w:rsidRPr="001B427D">
              <w:rPr>
                <w:rFonts w:ascii="仿宋" w:eastAsia="仿宋" w:hAnsi="仿宋" w:hint="eastAsia"/>
                <w:sz w:val="24"/>
              </w:rPr>
              <w:t>油机、围油栏、溢油分散剂喷洒装置、卸载装置、清洗装置、吸油毡与拖栏、个人防护装备、有毒有害气体检测等主要设备。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课程体系内容完备，应包括设备适用条件、使用方法、操作步骤和注意事项等主要内容，其中收油机不少于3种类型，围油栏不少于4种类型，喷洒装置包括船载式和手持式2种，个人防护装备包括防化服、正压式空气呼吸器和过滤式防毒面具3种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D743EA" w:rsidRDefault="00D743EA" w:rsidP="008F2A2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1B427D">
        <w:trPr>
          <w:trHeight w:val="132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教学条件</w:t>
            </w: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应具备开展线下和线上教学的条件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D743EA" w:rsidRDefault="00D743EA" w:rsidP="008F2A2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131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线下理论教学使用配备有多媒体教学设备的会议室，实操教学使用设备库场地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D743EA" w:rsidP="004F0849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234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线上教学应使用专业的教学直播或者会议系统，满足500人同时在线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1B427D">
        <w:trPr>
          <w:trHeight w:val="89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培训考试</w:t>
            </w: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应具有在线培训考试系统，系统功能包括学员信息管理模块、学习模块、考试题库模块、练习模块、考试模块、证书生成模块、成绩查询模块和证书查询模块等，其中考试题库应包含2000道以上的船舶污染应急相关试题，类型包括单选题、多选题、判断题和问答题等题目类型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1B427D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87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应具有船舶溢油应急决策与模拟演练系统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D743EA" w:rsidP="004F0849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1B427D" w:rsidRPr="004744B5" w:rsidTr="006C6219">
        <w:trPr>
          <w:trHeight w:val="87"/>
        </w:trPr>
        <w:tc>
          <w:tcPr>
            <w:tcW w:w="1526" w:type="dxa"/>
            <w:vMerge/>
            <w:shd w:val="clear" w:color="auto" w:fill="auto"/>
            <w:vAlign w:val="center"/>
          </w:tcPr>
          <w:p w:rsidR="001B427D" w:rsidRPr="004F0849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B427D" w:rsidRDefault="001B427D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1B427D" w:rsidRPr="004F0849" w:rsidRDefault="001B427D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1B427D">
              <w:rPr>
                <w:rFonts w:ascii="仿宋" w:eastAsia="仿宋" w:hAnsi="仿宋" w:hint="eastAsia"/>
                <w:sz w:val="24"/>
              </w:rPr>
              <w:t>上述两个系统应能够通过手机、平板电脑和PC等终端设备访问，满足2000人同时在线使用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  <w:tc>
          <w:tcPr>
            <w:tcW w:w="6237" w:type="dxa"/>
          </w:tcPr>
          <w:p w:rsidR="001B427D" w:rsidRPr="004F0849" w:rsidRDefault="001B427D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1B427D" w:rsidRPr="004F0849" w:rsidRDefault="00D743EA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1B427D" w:rsidRPr="004F0849" w:rsidRDefault="00D743EA" w:rsidP="004F0849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  <w:bookmarkStart w:id="0" w:name="_GoBack"/>
            <w:bookmarkEnd w:id="0"/>
          </w:p>
        </w:tc>
      </w:tr>
      <w:tr w:rsidR="00396D4F" w:rsidRPr="004744B5" w:rsidTr="006C6219">
        <w:trPr>
          <w:trHeight w:val="384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其它</w:t>
            </w: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具有符合规定的名称、组织机构和章程以及相应的管理制度；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262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具有有效的安全保障和急救措施；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51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建立和运行有效的质量保证体系；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A52C62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50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20159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396D4F" w:rsidRPr="004F0849" w:rsidRDefault="00396D4F" w:rsidP="00F869E9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使用协会认定的培训大纲和培训教材开展培训；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C5D00" w:rsidP="006C4945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有关</w:t>
            </w:r>
            <w:r w:rsidR="00A52C62">
              <w:rPr>
                <w:rFonts w:ascii="仿宋" w:eastAsia="仿宋" w:hAnsi="仿宋"/>
                <w:sz w:val="24"/>
              </w:rPr>
              <w:t>大纲</w:t>
            </w:r>
            <w:r w:rsidR="00A52C62">
              <w:rPr>
                <w:rFonts w:ascii="仿宋" w:eastAsia="仿宋" w:hAnsi="仿宋" w:hint="eastAsia"/>
                <w:sz w:val="24"/>
              </w:rPr>
              <w:t>、</w:t>
            </w:r>
            <w:r w:rsidR="00A52C62">
              <w:rPr>
                <w:rFonts w:ascii="仿宋" w:eastAsia="仿宋" w:hAnsi="仿宋"/>
                <w:sz w:val="24"/>
              </w:rPr>
              <w:t>教材文件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6C6219" w:rsidRPr="004744B5" w:rsidTr="004A28D6">
        <w:trPr>
          <w:trHeight w:val="704"/>
        </w:trPr>
        <w:tc>
          <w:tcPr>
            <w:tcW w:w="1526" w:type="dxa"/>
            <w:shd w:val="clear" w:color="auto" w:fill="auto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会员情况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定期缴纳会费</w:t>
            </w:r>
          </w:p>
        </w:tc>
        <w:tc>
          <w:tcPr>
            <w:tcW w:w="6237" w:type="dxa"/>
            <w:vAlign w:val="center"/>
          </w:tcPr>
          <w:p w:rsidR="006C6219" w:rsidRPr="004F0849" w:rsidRDefault="006C6219" w:rsidP="006C621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6C6219" w:rsidRPr="004F0849" w:rsidRDefault="006C6219" w:rsidP="002A2CD6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会费收据复印件</w:t>
            </w:r>
          </w:p>
        </w:tc>
        <w:tc>
          <w:tcPr>
            <w:tcW w:w="3051" w:type="dxa"/>
            <w:vAlign w:val="center"/>
          </w:tcPr>
          <w:p w:rsidR="006C6219" w:rsidRPr="004F0849" w:rsidRDefault="006C6219" w:rsidP="006C621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4F0849" w:rsidRPr="004744B5" w:rsidTr="004A28D6">
        <w:trPr>
          <w:trHeight w:val="664"/>
        </w:trPr>
        <w:tc>
          <w:tcPr>
            <w:tcW w:w="1526" w:type="dxa"/>
            <w:shd w:val="clear" w:color="auto" w:fill="auto"/>
            <w:vAlign w:val="center"/>
          </w:tcPr>
          <w:p w:rsidR="004F0849" w:rsidRPr="004F0849" w:rsidRDefault="004F0849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自查结果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4F0849" w:rsidRPr="004F0849" w:rsidRDefault="004F0849" w:rsidP="00AE5B83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 xml:space="preserve">合格□ </w:t>
            </w:r>
            <w:r w:rsidR="00AE5B83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 不合格□</w:t>
            </w:r>
          </w:p>
        </w:tc>
        <w:tc>
          <w:tcPr>
            <w:tcW w:w="12333" w:type="dxa"/>
            <w:gridSpan w:val="3"/>
            <w:vAlign w:val="center"/>
          </w:tcPr>
          <w:p w:rsidR="004F0849" w:rsidRPr="004F0849" w:rsidRDefault="004F0849" w:rsidP="004F0849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自查情况说明：</w:t>
            </w:r>
          </w:p>
        </w:tc>
      </w:tr>
      <w:tr w:rsidR="004A28D6" w:rsidRPr="004744B5" w:rsidTr="00FC1F98">
        <w:trPr>
          <w:trHeight w:val="630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4A28D6" w:rsidRPr="004F0849" w:rsidRDefault="004A28D6" w:rsidP="004F0849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自查人员</w:t>
            </w:r>
            <w:r>
              <w:rPr>
                <w:rFonts w:ascii="仿宋" w:eastAsia="仿宋" w:hAnsi="仿宋" w:hint="eastAsia"/>
                <w:sz w:val="24"/>
              </w:rPr>
              <w:t>签字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：                   </w:t>
            </w:r>
          </w:p>
        </w:tc>
        <w:tc>
          <w:tcPr>
            <w:tcW w:w="12333" w:type="dxa"/>
            <w:gridSpan w:val="3"/>
            <w:shd w:val="clear" w:color="auto" w:fill="auto"/>
            <w:vAlign w:val="center"/>
          </w:tcPr>
          <w:p w:rsidR="004A28D6" w:rsidRPr="004F0849" w:rsidRDefault="004A28D6" w:rsidP="00D75A42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/>
                <w:sz w:val="24"/>
              </w:rPr>
              <w:t>自查复核人员签字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</w:tc>
      </w:tr>
    </w:tbl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358AB" w:rsidRPr="00557208" w:rsidRDefault="004F0849" w:rsidP="00557208">
      <w:pPr>
        <w:ind w:firstLineChars="3100" w:firstLine="8680"/>
        <w:rPr>
          <w:sz w:val="28"/>
        </w:rPr>
      </w:pPr>
      <w:r w:rsidRPr="00557208">
        <w:rPr>
          <w:rFonts w:ascii="宋体" w:hAnsi="宋体" w:hint="eastAsia"/>
          <w:sz w:val="28"/>
        </w:rPr>
        <w:t>日期：    年    月    日</w:t>
      </w:r>
    </w:p>
    <w:p w:rsidR="00CE4F0F" w:rsidRDefault="00CE4F0F" w:rsidP="00323B43"/>
    <w:sectPr w:rsidR="00CE4F0F" w:rsidSect="00396D4F">
      <w:pgSz w:w="23814" w:h="16839" w:orient="landscape" w:code="8"/>
      <w:pgMar w:top="1797" w:right="1440" w:bottom="1797" w:left="144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EF" w:rsidRDefault="003036EF" w:rsidP="00A5365C">
      <w:r>
        <w:separator/>
      </w:r>
    </w:p>
  </w:endnote>
  <w:endnote w:type="continuationSeparator" w:id="0">
    <w:p w:rsidR="003036EF" w:rsidRDefault="003036EF" w:rsidP="00A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EF" w:rsidRDefault="003036EF" w:rsidP="00A5365C">
      <w:r>
        <w:separator/>
      </w:r>
    </w:p>
  </w:footnote>
  <w:footnote w:type="continuationSeparator" w:id="0">
    <w:p w:rsidR="003036EF" w:rsidRDefault="003036EF" w:rsidP="00A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3712"/>
    <w:rsid w:val="0002674E"/>
    <w:rsid w:val="00036030"/>
    <w:rsid w:val="000429D9"/>
    <w:rsid w:val="00066DEF"/>
    <w:rsid w:val="00074A7D"/>
    <w:rsid w:val="000B3B8A"/>
    <w:rsid w:val="00100366"/>
    <w:rsid w:val="00100DFC"/>
    <w:rsid w:val="00151AE7"/>
    <w:rsid w:val="001B427D"/>
    <w:rsid w:val="001F2CDA"/>
    <w:rsid w:val="001F49AC"/>
    <w:rsid w:val="00201590"/>
    <w:rsid w:val="00205ECC"/>
    <w:rsid w:val="00223770"/>
    <w:rsid w:val="00253AE4"/>
    <w:rsid w:val="002A22A6"/>
    <w:rsid w:val="002A2CD6"/>
    <w:rsid w:val="002A6C5F"/>
    <w:rsid w:val="002C07CB"/>
    <w:rsid w:val="002D6EE1"/>
    <w:rsid w:val="002E10FC"/>
    <w:rsid w:val="003013B8"/>
    <w:rsid w:val="003036EF"/>
    <w:rsid w:val="003075EE"/>
    <w:rsid w:val="00323B43"/>
    <w:rsid w:val="00396D4F"/>
    <w:rsid w:val="003B01F9"/>
    <w:rsid w:val="003D14B7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A373D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8427B3"/>
    <w:rsid w:val="00884DA0"/>
    <w:rsid w:val="008B2FF0"/>
    <w:rsid w:val="008B7726"/>
    <w:rsid w:val="008E623A"/>
    <w:rsid w:val="008F2A22"/>
    <w:rsid w:val="009130E3"/>
    <w:rsid w:val="00945EC9"/>
    <w:rsid w:val="009A74BD"/>
    <w:rsid w:val="009E0786"/>
    <w:rsid w:val="009E1765"/>
    <w:rsid w:val="00A52C62"/>
    <w:rsid w:val="00A5365C"/>
    <w:rsid w:val="00AE5B83"/>
    <w:rsid w:val="00AF04E4"/>
    <w:rsid w:val="00B027F1"/>
    <w:rsid w:val="00B13F43"/>
    <w:rsid w:val="00BA65C6"/>
    <w:rsid w:val="00BB13A6"/>
    <w:rsid w:val="00BC0B3A"/>
    <w:rsid w:val="00BD6300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43EA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869E9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5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B427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B427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16B76-FC58-42B0-A223-95D23CCD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226</Words>
  <Characters>1291</Characters>
  <Application>Microsoft Office Word</Application>
  <DocSecurity>0</DocSecurity>
  <Lines>10</Lines>
  <Paragraphs>3</Paragraphs>
  <ScaleCrop>false</ScaleCrop>
  <Company>deep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周晶</cp:lastModifiedBy>
  <cp:revision>100</cp:revision>
  <dcterms:created xsi:type="dcterms:W3CDTF">2016-03-16T02:04:00Z</dcterms:created>
  <dcterms:modified xsi:type="dcterms:W3CDTF">2022-04-12T07:58:00Z</dcterms:modified>
</cp:coreProperties>
</file>