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海上</w:t>
      </w: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申 请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打捞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tbl>
      <w:tblPr>
        <w:tblStyle w:val="5"/>
        <w:tblW w:w="21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287"/>
        <w:gridCol w:w="433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打捞能力与信用海上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总抬浮力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不低于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800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吨</w:t>
            </w:r>
          </w:p>
        </w:tc>
        <w:tc>
          <w:tcPr>
            <w:tcW w:w="4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自有100吨以上的浮吊</w:t>
            </w:r>
            <w:r>
              <w:rPr>
                <w:rFonts w:hint="eastAsia"/>
                <w:color w:val="auto"/>
                <w:szCs w:val="21"/>
                <w:highlight w:val="none"/>
              </w:rPr>
              <w:t>（自航）及其他配套设备（船舶证书所标注的起重能力）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甲板驳船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半潜驳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／</w:t>
            </w:r>
            <w:r>
              <w:rPr>
                <w:rFonts w:hint="eastAsia"/>
                <w:color w:val="auto"/>
                <w:szCs w:val="21"/>
                <w:highlight w:val="none"/>
              </w:rPr>
              <w:t>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打捞作业船证明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有不少于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 xml:space="preserve"> 艘具备完善打捞装备和潜水装备的</w:t>
            </w:r>
            <w:r>
              <w:rPr>
                <w:rFonts w:hint="eastAsia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打捞作业船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；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其中</w:t>
            </w:r>
            <w:r>
              <w:rPr>
                <w:b w:val="0"/>
                <w:bCs w:val="0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艘为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沿海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航区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b w:val="0"/>
                <w:bCs w:val="0"/>
                <w:color w:val="auto"/>
                <w:szCs w:val="21"/>
                <w:highlight w:val="none"/>
              </w:rPr>
              <w:t>00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总吨以上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</w:rPr>
              <w:t>防止和减轻水域污染设备：自有围油栏、吸油毡、消油剂等清污设备材料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cs="宋体"/>
              </w:rPr>
              <w:t>具有相应设备材料的购买发票或资产证明文件的复印件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4413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spacing w:before="156" w:beforeLines="50"/>
        <w:jc w:val="center"/>
        <w:rPr>
          <w:rFonts w:hint="eastAsia" w:ascii="宋体" w:hAnsi="宋体"/>
          <w:sz w:val="24"/>
        </w:rPr>
      </w:pPr>
    </w:p>
    <w:tbl>
      <w:tblPr>
        <w:tblStyle w:val="5"/>
        <w:tblW w:w="21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286"/>
        <w:gridCol w:w="3122"/>
        <w:gridCol w:w="588"/>
        <w:gridCol w:w="1453"/>
        <w:gridCol w:w="1492"/>
        <w:gridCol w:w="159"/>
        <w:gridCol w:w="1559"/>
        <w:gridCol w:w="1609"/>
        <w:gridCol w:w="128"/>
        <w:gridCol w:w="1947"/>
        <w:gridCol w:w="1252"/>
        <w:gridCol w:w="2089"/>
        <w:gridCol w:w="1238"/>
        <w:gridCol w:w="1381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952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不少于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其中</w:t>
            </w:r>
            <w:r>
              <w:rPr>
                <w:rFonts w:hint="eastAsia"/>
                <w:color w:val="auto"/>
                <w:szCs w:val="21"/>
                <w:highlight w:val="none"/>
              </w:rPr>
              <w:t>自有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不少于3名。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 xml:space="preserve"> 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名潜水监督，潜水监督排在序号1中）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9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rPr>
                <w:rFonts w:hint="default" w:ascii="宋体" w:hAnsi="宋体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米以深潜水打捞作业能力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配套装备装具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持有《潜水及水下作业通用规则》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通用规则》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、</w:t>
            </w:r>
            <w:r>
              <w:rPr>
                <w:rFonts w:hint="eastAsia" w:cs="宋体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  <w:r>
              <w:rPr>
                <w:rFonts w:hint="eastAsia" w:cs="Times New Roman"/>
                <w:szCs w:val="21"/>
                <w:lang w:val="en-US" w:eastAsia="zh-CN"/>
              </w:rPr>
              <w:t>提供</w:t>
            </w:r>
            <w:r>
              <w:rPr>
                <w:rFonts w:hint="eastAsia" w:cs="宋体"/>
              </w:rPr>
              <w:t>过程管理运行记录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  <w:r>
              <w:rPr>
                <w:rFonts w:hint="eastAsia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提供</w:t>
            </w:r>
            <w:r>
              <w:rPr>
                <w:rFonts w:hint="eastAsia" w:cs="宋体"/>
              </w:rPr>
              <w:t>过程管理运行记录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8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12276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11.本年度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9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7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65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21748" w:type="dxa"/>
            <w:gridSpan w:val="16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b/>
                <w:szCs w:val="21"/>
              </w:rPr>
            </w:pPr>
          </w:p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spacing w:line="300" w:lineRule="exact"/>
        <w:jc w:val="both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467454A"/>
    <w:rsid w:val="068D0B6E"/>
    <w:rsid w:val="06F41A10"/>
    <w:rsid w:val="07132946"/>
    <w:rsid w:val="0AFA5870"/>
    <w:rsid w:val="0DFF6156"/>
    <w:rsid w:val="12072620"/>
    <w:rsid w:val="125B2090"/>
    <w:rsid w:val="14893344"/>
    <w:rsid w:val="167718AC"/>
    <w:rsid w:val="18E00A1A"/>
    <w:rsid w:val="1D0C4742"/>
    <w:rsid w:val="1F2C1918"/>
    <w:rsid w:val="1F7851B6"/>
    <w:rsid w:val="24B16383"/>
    <w:rsid w:val="25F80D28"/>
    <w:rsid w:val="278C564A"/>
    <w:rsid w:val="2CC15D95"/>
    <w:rsid w:val="2FBB1E78"/>
    <w:rsid w:val="3A642640"/>
    <w:rsid w:val="3B144394"/>
    <w:rsid w:val="3B4C0F20"/>
    <w:rsid w:val="3E2F1ADA"/>
    <w:rsid w:val="410046FC"/>
    <w:rsid w:val="438D657A"/>
    <w:rsid w:val="468D5E46"/>
    <w:rsid w:val="4C801FC8"/>
    <w:rsid w:val="51744986"/>
    <w:rsid w:val="530C1269"/>
    <w:rsid w:val="565A678F"/>
    <w:rsid w:val="587E4D0F"/>
    <w:rsid w:val="5C64301A"/>
    <w:rsid w:val="5E8F0FA0"/>
    <w:rsid w:val="5EEC3458"/>
    <w:rsid w:val="5F85487D"/>
    <w:rsid w:val="5FA22978"/>
    <w:rsid w:val="606A6DFB"/>
    <w:rsid w:val="63156C35"/>
    <w:rsid w:val="668856CA"/>
    <w:rsid w:val="67966EFB"/>
    <w:rsid w:val="702C2AF3"/>
    <w:rsid w:val="71B7463E"/>
    <w:rsid w:val="71B96608"/>
    <w:rsid w:val="73EE6D2D"/>
    <w:rsid w:val="75596005"/>
    <w:rsid w:val="7B971768"/>
    <w:rsid w:val="7C4A4A2C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3281</Words>
  <Characters>3393</Characters>
  <Lines>24</Lines>
  <Paragraphs>6</Paragraphs>
  <TotalTime>0</TotalTime>
  <ScaleCrop>false</ScaleCrop>
  <LinksUpToDate>false</LinksUpToDate>
  <CharactersWithSpaces>3779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2023-11-27T06:21:13Z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788F00C700724FE0B5342E185873E43F_13</vt:lpwstr>
  </property>
</Properties>
</file>