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287"/>
        <w:gridCol w:w="433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打捞能力与信用海上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1200万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总抬浮力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不低于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2500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吨</w:t>
            </w:r>
          </w:p>
        </w:tc>
        <w:tc>
          <w:tcPr>
            <w:tcW w:w="4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color w:val="auto"/>
                <w:szCs w:val="21"/>
                <w:highlight w:val="none"/>
              </w:rPr>
              <w:t>00吨以上的浮吊（自航）及其他配套设备（船舶证书所标注的起重能力）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甲板驳船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半潜驳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／</w:t>
            </w:r>
            <w:r>
              <w:rPr>
                <w:rFonts w:hint="eastAsia"/>
                <w:color w:val="auto"/>
                <w:szCs w:val="21"/>
                <w:highlight w:val="none"/>
              </w:rPr>
              <w:t>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拖轮证明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有不少于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艘用于打捞作业及拖带保障且功率在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千瓦以上的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航区拖轮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；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船舶功率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证书有效期（国籍证书、船舶检验证书有效期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打捞作业船证明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有不少于 2 艘</w:t>
            </w:r>
            <w:r>
              <w:rPr>
                <w:rFonts w:hint="eastAsia" w:cs="Times New Roman"/>
                <w:color w:val="auto"/>
                <w:szCs w:val="21"/>
                <w:highlight w:val="none"/>
                <w:lang w:val="en-US" w:eastAsia="zh-CN"/>
              </w:rPr>
              <w:t>（自有1艘）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具备完善的打捞装备和潜水装备的工作母船；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其中</w:t>
            </w:r>
            <w:r>
              <w:rPr>
                <w:b/>
                <w:bCs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艘为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航区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15</w:t>
            </w:r>
            <w:r>
              <w:rPr>
                <w:b/>
                <w:bCs/>
                <w:color w:val="auto"/>
                <w:szCs w:val="21"/>
                <w:highlight w:val="none"/>
              </w:rPr>
              <w:t>00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总吨以上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有相应的防止和减轻水域环境污染的设备和能力，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水下液压抽油专用泵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（不小于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00立方米/小时的总抽油能力）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打捞业绩证明：重大打捞工程成功率在</w:t>
            </w:r>
            <w:r>
              <w:rPr>
                <w:color w:val="auto"/>
                <w:sz w:val="21"/>
                <w:szCs w:val="21"/>
                <w:highlight w:val="none"/>
              </w:rPr>
              <w:t>90%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以上，并曾成功地整体打捞起空载排水量在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21"/>
                <w:szCs w:val="21"/>
                <w:highlight w:val="none"/>
              </w:rPr>
              <w:t>000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吨以上的沉船或沉物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Cs w:val="21"/>
                <w:highlight w:val="none"/>
              </w:rPr>
              <w:t>需提供整体打捞沉船沉物合约复印件或书面证明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4413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327"/>
        <w:gridCol w:w="3122"/>
        <w:gridCol w:w="588"/>
        <w:gridCol w:w="1453"/>
        <w:gridCol w:w="1384"/>
        <w:gridCol w:w="108"/>
        <w:gridCol w:w="159"/>
        <w:gridCol w:w="1559"/>
        <w:gridCol w:w="1609"/>
        <w:gridCol w:w="128"/>
        <w:gridCol w:w="1947"/>
        <w:gridCol w:w="1252"/>
        <w:gridCol w:w="2089"/>
        <w:gridCol w:w="1238"/>
        <w:gridCol w:w="1381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9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材料要求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潜水打捞类高级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不少于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其中</w:t>
            </w: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不少于6名。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 xml:space="preserve"> 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名潜水监督，潜水监督排在序号1-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中）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潜水医学技士3名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含减压舱在内的潜水作业相关设备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通过质量管理体系与环境、职业健康安全管理体系认证并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持续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运行。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宣贯实施潜水打捞作业安全、质量标准（含团体标准）。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通过环境保护体系认证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安全管理手册》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12276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12.本年度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7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655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45" w:hRule="atLeast"/>
        </w:trPr>
        <w:tc>
          <w:tcPr>
            <w:tcW w:w="21756" w:type="dxa"/>
            <w:gridSpan w:val="17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b/>
                <w:szCs w:val="21"/>
              </w:rPr>
            </w:pPr>
          </w:p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footerReference r:id="rId10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spacing w:line="300" w:lineRule="exact"/>
        <w:jc w:val="both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2870D8D"/>
    <w:rsid w:val="14893344"/>
    <w:rsid w:val="167718AC"/>
    <w:rsid w:val="181261A7"/>
    <w:rsid w:val="18E00A1A"/>
    <w:rsid w:val="1D0C4742"/>
    <w:rsid w:val="1F2C1918"/>
    <w:rsid w:val="1F7851B6"/>
    <w:rsid w:val="24B16383"/>
    <w:rsid w:val="25F80D28"/>
    <w:rsid w:val="278C564A"/>
    <w:rsid w:val="2CC15D95"/>
    <w:rsid w:val="2FA33102"/>
    <w:rsid w:val="2FBB1E78"/>
    <w:rsid w:val="3A642640"/>
    <w:rsid w:val="3B144394"/>
    <w:rsid w:val="3B4C0F20"/>
    <w:rsid w:val="3E2F1ADA"/>
    <w:rsid w:val="410046FC"/>
    <w:rsid w:val="4C801FC8"/>
    <w:rsid w:val="51744986"/>
    <w:rsid w:val="530C1269"/>
    <w:rsid w:val="54973495"/>
    <w:rsid w:val="565A678F"/>
    <w:rsid w:val="587E4D0F"/>
    <w:rsid w:val="5C64301A"/>
    <w:rsid w:val="5E8F0FA0"/>
    <w:rsid w:val="5EEC3458"/>
    <w:rsid w:val="5FA22978"/>
    <w:rsid w:val="606A6DFB"/>
    <w:rsid w:val="63156C35"/>
    <w:rsid w:val="668856CA"/>
    <w:rsid w:val="67172667"/>
    <w:rsid w:val="67966EFB"/>
    <w:rsid w:val="702C2AF3"/>
    <w:rsid w:val="71B96608"/>
    <w:rsid w:val="73EE6D2D"/>
    <w:rsid w:val="75596005"/>
    <w:rsid w:val="77151421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3823</Words>
  <Characters>3967</Characters>
  <Lines>24</Lines>
  <Paragraphs>6</Paragraphs>
  <TotalTime>0</TotalTime>
  <ScaleCrop>false</ScaleCrop>
  <LinksUpToDate>false</LinksUpToDate>
  <CharactersWithSpaces>4368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2023-11-27T05:41:23Z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BF23D0FB672343AEBF266679C26691FA_13</vt:lpwstr>
  </property>
</Properties>
</file>