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D4505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692C5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0C3A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培 训 机 构 评 估</w:t>
      </w:r>
    </w:p>
    <w:p w14:paraId="36968AA5">
      <w:pPr>
        <w:rPr>
          <w:rFonts w:hint="eastAsia" w:ascii="华文中宋" w:hAnsi="华文中宋" w:eastAsia="华文中宋" w:cs="华文中宋"/>
        </w:rPr>
      </w:pPr>
    </w:p>
    <w:p w14:paraId="3652C2C6">
      <w:pPr>
        <w:rPr>
          <w:rFonts w:hint="eastAsia" w:ascii="华文中宋" w:hAnsi="华文中宋" w:eastAsia="华文中宋" w:cs="华文中宋"/>
        </w:rPr>
      </w:pPr>
    </w:p>
    <w:p w14:paraId="7B781A0F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报  告</w:t>
      </w:r>
      <w:r>
        <w:rPr>
          <w:rFonts w:hint="eastAsia" w:ascii="华文中宋" w:hAnsi="华文中宋" w:eastAsia="华文中宋" w:cs="华文中宋"/>
          <w:b/>
          <w:sz w:val="72"/>
          <w:szCs w:val="72"/>
        </w:rPr>
        <w:t xml:space="preserve">  表</w:t>
      </w:r>
    </w:p>
    <w:p w14:paraId="176458BF">
      <w:pPr>
        <w:rPr>
          <w:rFonts w:hint="eastAsia" w:ascii="华文中宋" w:hAnsi="华文中宋" w:eastAsia="华文中宋" w:cs="华文中宋"/>
        </w:rPr>
      </w:pPr>
    </w:p>
    <w:p w14:paraId="200780D7">
      <w:pPr>
        <w:rPr>
          <w:rFonts w:hint="eastAsia" w:ascii="仿宋_GB2312" w:eastAsia="仿宋_GB2312"/>
        </w:rPr>
      </w:pPr>
    </w:p>
    <w:p w14:paraId="020085CB">
      <w:pPr>
        <w:rPr>
          <w:rFonts w:hint="eastAsia" w:ascii="仿宋_GB2312" w:eastAsia="仿宋_GB2312"/>
        </w:rPr>
      </w:pPr>
    </w:p>
    <w:p w14:paraId="43FF5F75">
      <w:pPr>
        <w:rPr>
          <w:rFonts w:hint="eastAsia" w:ascii="仿宋_GB2312" w:eastAsia="仿宋_GB2312"/>
        </w:rPr>
      </w:pPr>
    </w:p>
    <w:p w14:paraId="453E7EDA">
      <w:pPr>
        <w:rPr>
          <w:rFonts w:hint="eastAsia" w:ascii="仿宋_GB2312" w:eastAsia="仿宋_GB2312"/>
        </w:rPr>
      </w:pPr>
    </w:p>
    <w:p w14:paraId="1EFD26F6">
      <w:pPr>
        <w:rPr>
          <w:rFonts w:hint="eastAsia" w:ascii="仿宋_GB2312" w:eastAsia="仿宋_GB2312"/>
        </w:rPr>
      </w:pPr>
    </w:p>
    <w:p w14:paraId="1836F541">
      <w:pPr>
        <w:rPr>
          <w:rFonts w:hint="eastAsia" w:ascii="仿宋_GB2312" w:eastAsia="仿宋_GB2312"/>
        </w:rPr>
      </w:pPr>
    </w:p>
    <w:p w14:paraId="6D82B139">
      <w:pPr>
        <w:rPr>
          <w:rFonts w:hint="eastAsia" w:ascii="仿宋_GB2312" w:eastAsia="仿宋_GB2312"/>
        </w:rPr>
      </w:pPr>
    </w:p>
    <w:p w14:paraId="4EDC7059">
      <w:pPr>
        <w:rPr>
          <w:rFonts w:hint="eastAsia" w:ascii="仿宋_GB2312" w:eastAsia="仿宋_GB2312"/>
        </w:rPr>
      </w:pPr>
    </w:p>
    <w:p w14:paraId="67BC95E2">
      <w:pPr>
        <w:rPr>
          <w:rFonts w:hint="eastAsia" w:ascii="仿宋_GB2312" w:eastAsia="仿宋_GB2312"/>
        </w:rPr>
      </w:pPr>
    </w:p>
    <w:p w14:paraId="640F5DCC">
      <w:pPr>
        <w:rPr>
          <w:rFonts w:hint="eastAsia" w:ascii="仿宋_GB2312" w:eastAsia="仿宋_GB2312"/>
        </w:rPr>
      </w:pPr>
    </w:p>
    <w:p w14:paraId="55F3F647">
      <w:pPr>
        <w:rPr>
          <w:rFonts w:hint="eastAsia" w:ascii="仿宋_GB2312" w:eastAsia="仿宋_GB2312"/>
        </w:rPr>
      </w:pPr>
    </w:p>
    <w:p w14:paraId="6069ED28">
      <w:pPr>
        <w:ind w:firstLine="960" w:firstLineChars="300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  <w:t xml:space="preserve">广州潜水学校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  </w:t>
      </w:r>
    </w:p>
    <w:p w14:paraId="0ED59870">
      <w:pPr>
        <w:pStyle w:val="4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潜水职业健康培训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42EC8ECD">
      <w:pPr>
        <w:pStyle w:val="4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4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FE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1D9F091A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>评估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72B797D9">
      <w:pPr>
        <w:rPr>
          <w:rFonts w:hint="eastAsia" w:ascii="仿宋_GB2312" w:eastAsia="仿宋_GB2312"/>
        </w:rPr>
      </w:pPr>
    </w:p>
    <w:p w14:paraId="3690D369">
      <w:pPr>
        <w:rPr>
          <w:rFonts w:hint="eastAsia" w:ascii="仿宋_GB2312" w:eastAsia="仿宋_GB2312"/>
        </w:rPr>
      </w:pPr>
    </w:p>
    <w:p w14:paraId="096F313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4A0CC445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Toc23114"/>
      <w:bookmarkStart w:id="1" w:name="_Toc6042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8"/>
        <w:tblW w:w="8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1298"/>
        <w:gridCol w:w="1298"/>
        <w:gridCol w:w="1298"/>
        <w:gridCol w:w="2588"/>
        <w:gridCol w:w="10"/>
      </w:tblGrid>
      <w:tr w14:paraId="0F556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5AFEEE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7A25547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广州潜水学校</w:t>
            </w:r>
          </w:p>
        </w:tc>
      </w:tr>
      <w:tr w14:paraId="7894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2988D40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6969EC5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广东省广州市南洲路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2354号</w:t>
            </w:r>
          </w:p>
        </w:tc>
      </w:tr>
      <w:tr w14:paraId="5E846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2E574526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4A502076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1983年1月20日</w:t>
            </w:r>
          </w:p>
        </w:tc>
      </w:tr>
      <w:tr w14:paraId="6497C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00920B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1A1A9F9A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事业单位</w:t>
            </w:r>
          </w:p>
        </w:tc>
      </w:tr>
      <w:tr w14:paraId="15BCB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157DFE85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4012BD39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12100000457326940C</w:t>
            </w:r>
          </w:p>
        </w:tc>
      </w:tr>
      <w:tr w14:paraId="39157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B887A0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4CB684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中国工商银行股份有限公司广州东晓支行</w:t>
            </w:r>
          </w:p>
          <w:p w14:paraId="1E047F6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肆佰伍拾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万元</w:t>
            </w:r>
          </w:p>
        </w:tc>
      </w:tr>
      <w:tr w14:paraId="6F2FB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6E4DEA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1963121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2008年加入协会，会员类别为理事单位</w:t>
            </w:r>
          </w:p>
        </w:tc>
      </w:tr>
      <w:tr w14:paraId="7C629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7A05637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实地勘验-联系人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、职务及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62A3C38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张剑雄，办公室主任，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34060161,13570245850</w:t>
            </w:r>
          </w:p>
        </w:tc>
      </w:tr>
      <w:tr w14:paraId="7F91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6CC91C6E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实地勘验-资料地址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480E976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广东省广州市南洲路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2354号</w:t>
            </w:r>
          </w:p>
        </w:tc>
      </w:tr>
      <w:tr w14:paraId="0EB66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3EB81155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实地勘验-场地、设备地址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126C5E7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广东省广州市南洲路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2354号</w:t>
            </w:r>
          </w:p>
        </w:tc>
      </w:tr>
      <w:tr w14:paraId="252AA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23633309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0621AAD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广东省广州市南洲路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2354号</w:t>
            </w:r>
          </w:p>
        </w:tc>
      </w:tr>
      <w:tr w14:paraId="699B8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8919" w:type="dxa"/>
            <w:gridSpan w:val="5"/>
            <w:noWrap w:val="0"/>
            <w:vAlign w:val="center"/>
          </w:tcPr>
          <w:p w14:paraId="3B67F0A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 w14:paraId="18571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65667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noWrap w:val="0"/>
            <w:vAlign w:val="center"/>
          </w:tcPr>
          <w:p w14:paraId="52F43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 w14:paraId="5386F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6DA2D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 w14:paraId="439DC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27A26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 w14:paraId="634D8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2598" w:type="dxa"/>
            <w:gridSpan w:val="2"/>
            <w:noWrap w:val="0"/>
            <w:vAlign w:val="center"/>
          </w:tcPr>
          <w:p w14:paraId="154D9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73C37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4915C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理论教员</w:t>
            </w:r>
          </w:p>
        </w:tc>
        <w:tc>
          <w:tcPr>
            <w:tcW w:w="1298" w:type="dxa"/>
            <w:noWrap w:val="0"/>
            <w:vAlign w:val="center"/>
          </w:tcPr>
          <w:p w14:paraId="0E6D9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1298" w:type="dxa"/>
            <w:noWrap w:val="0"/>
            <w:vAlign w:val="center"/>
          </w:tcPr>
          <w:p w14:paraId="073D6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298" w:type="dxa"/>
            <w:noWrap w:val="0"/>
            <w:vAlign w:val="center"/>
          </w:tcPr>
          <w:p w14:paraId="56F7E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598" w:type="dxa"/>
            <w:gridSpan w:val="2"/>
            <w:noWrap w:val="0"/>
            <w:vAlign w:val="center"/>
          </w:tcPr>
          <w:p w14:paraId="0339B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66C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589EE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实操教员</w:t>
            </w:r>
          </w:p>
        </w:tc>
        <w:tc>
          <w:tcPr>
            <w:tcW w:w="1298" w:type="dxa"/>
            <w:noWrap w:val="0"/>
            <w:vAlign w:val="center"/>
          </w:tcPr>
          <w:p w14:paraId="356B0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1298" w:type="dxa"/>
            <w:noWrap w:val="0"/>
            <w:vAlign w:val="center"/>
          </w:tcPr>
          <w:p w14:paraId="1A061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298" w:type="dxa"/>
            <w:noWrap w:val="0"/>
            <w:vAlign w:val="center"/>
          </w:tcPr>
          <w:p w14:paraId="77792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598" w:type="dxa"/>
            <w:gridSpan w:val="2"/>
            <w:noWrap w:val="0"/>
            <w:vAlign w:val="center"/>
          </w:tcPr>
          <w:p w14:paraId="5B1FF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DC6A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734EF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  <w:t>其他人员</w:t>
            </w:r>
          </w:p>
        </w:tc>
        <w:tc>
          <w:tcPr>
            <w:tcW w:w="1298" w:type="dxa"/>
            <w:noWrap w:val="0"/>
            <w:vAlign w:val="center"/>
          </w:tcPr>
          <w:p w14:paraId="7432F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98" w:type="dxa"/>
            <w:noWrap w:val="0"/>
            <w:vAlign w:val="center"/>
          </w:tcPr>
          <w:p w14:paraId="644AA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98" w:type="dxa"/>
            <w:noWrap w:val="0"/>
            <w:vAlign w:val="center"/>
          </w:tcPr>
          <w:p w14:paraId="585BE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2598" w:type="dxa"/>
            <w:gridSpan w:val="2"/>
            <w:noWrap w:val="0"/>
            <w:vAlign w:val="center"/>
          </w:tcPr>
          <w:p w14:paraId="0CDF0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776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741DB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ABF4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BACD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1BAB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678D9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5C8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5EC66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0CE5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A1A3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3D21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724AE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CDF7E71"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5B2DFBB8">
      <w:pPr>
        <w:ind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7" w:type="first"/>
          <w:footerReference r:id="rId6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说明：企业人员数量情况统计中：现有总人数 = 有社保人数 + 仅合同聘任。</w:t>
      </w:r>
    </w:p>
    <w:p w14:paraId="754A919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r>
        <w:rPr>
          <w:rStyle w:val="12"/>
          <w:rFonts w:hint="eastAsia" w:eastAsia="方正小标宋简体" w:cstheme="minorBidi"/>
          <w:lang w:val="en-US" w:eastAsia="zh-CN"/>
        </w:rPr>
        <w:t xml:space="preserve"> 培训机构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eastAsia="方正小标宋简体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24"/>
          <w:szCs w:val="24"/>
          <w:lang w:val="en-US" w:eastAsia="zh-CN" w:bidi="ar-SA"/>
        </w:rPr>
        <w:t xml:space="preserve">一、基本情况 </w:t>
      </w: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评估时间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2025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cs="宋体"/>
          <w:color w:val="auto"/>
          <w:spacing w:val="-12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</w:p>
    <w:tbl>
      <w:tblPr>
        <w:tblStyle w:val="13"/>
        <w:tblW w:w="5132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4"/>
        <w:gridCol w:w="2498"/>
        <w:gridCol w:w="2121"/>
        <w:gridCol w:w="2356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63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3836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63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541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潜水职业健康（医学技士）培训机构</w:t>
            </w:r>
          </w:p>
        </w:tc>
        <w:tc>
          <w:tcPr>
            <w:tcW w:w="1295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新申请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63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74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1167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295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63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74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295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4DF8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63" w:type="pct"/>
            <w:shd w:val="clear" w:color="auto" w:fill="auto"/>
            <w:vAlign w:val="center"/>
          </w:tcPr>
          <w:p w14:paraId="0698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培训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范围</w:t>
            </w:r>
          </w:p>
        </w:tc>
        <w:tc>
          <w:tcPr>
            <w:tcW w:w="1374" w:type="pct"/>
            <w:shd w:val="clear" w:color="auto" w:fill="auto"/>
            <w:vAlign w:val="center"/>
          </w:tcPr>
          <w:p w14:paraId="0BB53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2A5B1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近三年培训情况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0F12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63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74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63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点</w:t>
            </w:r>
          </w:p>
        </w:tc>
        <w:tc>
          <w:tcPr>
            <w:tcW w:w="3836" w:type="pct"/>
            <w:gridSpan w:val="3"/>
            <w:vAlign w:val="center"/>
          </w:tcPr>
          <w:p w14:paraId="674DF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63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</w:t>
            </w:r>
            <w:bookmarkStart w:id="2" w:name="OLE_LINK1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点</w:t>
            </w:r>
            <w:bookmarkEnd w:id="2"/>
          </w:p>
        </w:tc>
        <w:tc>
          <w:tcPr>
            <w:tcW w:w="3836" w:type="pct"/>
            <w:gridSpan w:val="3"/>
            <w:vAlign w:val="center"/>
          </w:tcPr>
          <w:p w14:paraId="53923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2670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63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36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基本情况：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  <w:t xml:space="preserve">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8E9C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val="en-US" w:eastAsia="zh-CN"/>
        </w:rPr>
        <w:t>二、教员情况</w:t>
      </w:r>
    </w:p>
    <w:tbl>
      <w:tblPr>
        <w:tblStyle w:val="9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245"/>
        <w:gridCol w:w="1963"/>
        <w:gridCol w:w="2808"/>
        <w:gridCol w:w="1245"/>
        <w:gridCol w:w="223"/>
        <w:gridCol w:w="1145"/>
      </w:tblGrid>
      <w:tr w14:paraId="2AAE6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889" w:type="dxa"/>
            <w:gridSpan w:val="5"/>
            <w:vAlign w:val="center"/>
          </w:tcPr>
          <w:p w14:paraId="5E229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师资标准</w:t>
            </w:r>
          </w:p>
        </w:tc>
        <w:tc>
          <w:tcPr>
            <w:tcW w:w="1368" w:type="dxa"/>
            <w:gridSpan w:val="2"/>
            <w:vAlign w:val="center"/>
          </w:tcPr>
          <w:p w14:paraId="60BC1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3D43B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28" w:type="dxa"/>
            <w:shd w:val="clear" w:color="auto" w:fill="auto"/>
            <w:vAlign w:val="center"/>
          </w:tcPr>
          <w:p w14:paraId="00DB7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261" w:type="dxa"/>
            <w:gridSpan w:val="4"/>
            <w:vAlign w:val="center"/>
          </w:tcPr>
          <w:p w14:paraId="59FA8B1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应具备稳定的教学团队，包括至少5名具有中级以上专业技术职务的潜水医学专业人员，其中高级专业技术职务人员不少于1名。</w:t>
            </w:r>
          </w:p>
        </w:tc>
        <w:tc>
          <w:tcPr>
            <w:tcW w:w="1368" w:type="dxa"/>
            <w:gridSpan w:val="2"/>
            <w:vAlign w:val="center"/>
          </w:tcPr>
          <w:p w14:paraId="5271E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6032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28" w:type="dxa"/>
            <w:shd w:val="clear" w:color="auto" w:fill="auto"/>
            <w:vAlign w:val="center"/>
          </w:tcPr>
          <w:p w14:paraId="00FD6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261" w:type="dxa"/>
            <w:gridSpan w:val="4"/>
            <w:vAlign w:val="center"/>
          </w:tcPr>
          <w:p w14:paraId="5B11741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除潜水医学专业人员外，教学团队中还应包括潜水和高气压设备、潜水技术、医疗急救专业人员。</w:t>
            </w:r>
          </w:p>
        </w:tc>
        <w:tc>
          <w:tcPr>
            <w:tcW w:w="1368" w:type="dxa"/>
            <w:gridSpan w:val="2"/>
            <w:vAlign w:val="center"/>
          </w:tcPr>
          <w:p w14:paraId="23E2A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2AC3E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28" w:type="dxa"/>
            <w:shd w:val="clear" w:color="auto" w:fill="auto"/>
            <w:vAlign w:val="center"/>
          </w:tcPr>
          <w:p w14:paraId="3B7D1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261" w:type="dxa"/>
            <w:gridSpan w:val="4"/>
            <w:vAlign w:val="center"/>
          </w:tcPr>
          <w:p w14:paraId="2738BE1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应建立师资库，除潜水医学专业外，每类人员至少有3名候选人可供培训时选用</w:t>
            </w:r>
          </w:p>
        </w:tc>
        <w:tc>
          <w:tcPr>
            <w:tcW w:w="1368" w:type="dxa"/>
            <w:gridSpan w:val="2"/>
            <w:vAlign w:val="center"/>
          </w:tcPr>
          <w:p w14:paraId="74994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7C2D1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28" w:type="dxa"/>
            <w:shd w:val="clear" w:color="auto" w:fill="auto"/>
            <w:vAlign w:val="center"/>
          </w:tcPr>
          <w:p w14:paraId="1600B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261" w:type="dxa"/>
            <w:gridSpan w:val="4"/>
            <w:vAlign w:val="center"/>
          </w:tcPr>
          <w:p w14:paraId="768F296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入库的潜水专业技术人员应具备运动或商业潜水教练等级证书，其余专业技术人员应具有高级专业技术职称或博士学位，并具有5年以上专业技术工作经历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7C336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26E1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7"/>
            <w:shd w:val="clear" w:color="auto" w:fill="auto"/>
            <w:vAlign w:val="center"/>
          </w:tcPr>
          <w:p w14:paraId="20ADA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要求：培训教员应通过中国潜水救捞行业协会评估和持有证书</w:t>
            </w:r>
          </w:p>
        </w:tc>
      </w:tr>
      <w:tr w14:paraId="6E743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7"/>
            <w:vAlign w:val="center"/>
          </w:tcPr>
          <w:p w14:paraId="4945E8CA">
            <w:pPr>
              <w:ind w:left="0" w:leftChars="0" w:firstLine="39" w:firstLineChars="16"/>
              <w:jc w:val="both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教员列表</w:t>
            </w:r>
          </w:p>
        </w:tc>
      </w:tr>
      <w:tr w14:paraId="46221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5D628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7F9434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E3DE10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808" w:type="dxa"/>
            <w:shd w:val="clear" w:color="auto" w:fill="auto"/>
            <w:vAlign w:val="center"/>
          </w:tcPr>
          <w:p w14:paraId="416F635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学历或职称级别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0999910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8602BD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 w14:paraId="4CFAD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47F49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96A66F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47D47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A3BE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2F8F7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8F3A01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0C51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2C60A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22D79D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52BA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A9A9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63263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6267F5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B029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2178E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FB093E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553E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3CC4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419B3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1422E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3F9F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10D4F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09963D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47C6C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26499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36E47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604550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87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7CA7E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5541DC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4CC751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6812F5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57CC035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121CA9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3785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68A52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01816B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4FDDA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5B50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7487A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C0B28A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E544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4DDC4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68122F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52B2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78182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67024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68E648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251E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79DEF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905547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24248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6A13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10BAD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C91E56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415F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27172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E6A625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4766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4051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171FD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B16714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9944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4C25D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8B9868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2349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5B4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35519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2463AF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74DF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37328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7C9AA4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FB37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50D20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7F51A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AFC3E5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871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67435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CDE924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3AEB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A2CC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40C8D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E0580E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8A69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57" w:type="dxa"/>
            <w:gridSpan w:val="7"/>
            <w:shd w:val="clear" w:color="auto" w:fill="auto"/>
            <w:vAlign w:val="center"/>
          </w:tcPr>
          <w:p w14:paraId="72DA934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师资情况：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  <w:t xml:space="preserve">合格 </w:t>
            </w:r>
          </w:p>
          <w:p w14:paraId="479063B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562DCB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三、培训设备及场地</w:t>
      </w:r>
    </w:p>
    <w:tbl>
      <w:tblPr>
        <w:tblStyle w:val="9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7411"/>
        <w:gridCol w:w="1218"/>
      </w:tblGrid>
      <w:tr w14:paraId="02FD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8039" w:type="dxa"/>
            <w:gridSpan w:val="2"/>
            <w:vAlign w:val="center"/>
          </w:tcPr>
          <w:p w14:paraId="2D4B4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 目</w:t>
            </w:r>
          </w:p>
        </w:tc>
        <w:tc>
          <w:tcPr>
            <w:tcW w:w="1218" w:type="dxa"/>
            <w:vAlign w:val="center"/>
          </w:tcPr>
          <w:p w14:paraId="536E7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1B41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28" w:type="dxa"/>
            <w:shd w:val="clear" w:color="auto" w:fill="auto"/>
            <w:vAlign w:val="center"/>
          </w:tcPr>
          <w:p w14:paraId="23EDC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411" w:type="dxa"/>
            <w:vAlign w:val="center"/>
          </w:tcPr>
          <w:p w14:paraId="2B01A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潜水加压舱系统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6874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579CD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28" w:type="dxa"/>
            <w:shd w:val="clear" w:color="auto" w:fill="auto"/>
            <w:vAlign w:val="center"/>
          </w:tcPr>
          <w:p w14:paraId="2FFFE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411" w:type="dxa"/>
            <w:vAlign w:val="center"/>
          </w:tcPr>
          <w:p w14:paraId="2AEF2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潜水训练池及潜水装备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C0E2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4766D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28" w:type="dxa"/>
            <w:shd w:val="clear" w:color="auto" w:fill="auto"/>
            <w:vAlign w:val="center"/>
          </w:tcPr>
          <w:p w14:paraId="798F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7411" w:type="dxa"/>
            <w:shd w:val="clear" w:color="auto" w:fill="auto"/>
            <w:vAlign w:val="center"/>
          </w:tcPr>
          <w:p w14:paraId="4E6B0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医疗急救及教学模拟或仿真器材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FC65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79981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28" w:type="dxa"/>
            <w:shd w:val="clear" w:color="auto" w:fill="auto"/>
            <w:vAlign w:val="center"/>
          </w:tcPr>
          <w:p w14:paraId="2DB1E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7411" w:type="dxa"/>
            <w:vAlign w:val="center"/>
          </w:tcPr>
          <w:p w14:paraId="0DCCB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高气压动物实验平台和专业教室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0036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zh-CN" w:eastAsia="zh-CN" w:bidi="zh-CN"/>
              </w:rPr>
            </w:pPr>
          </w:p>
        </w:tc>
      </w:tr>
      <w:tr w14:paraId="45B81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3"/>
            <w:shd w:val="clear" w:color="auto" w:fill="auto"/>
            <w:vAlign w:val="center"/>
          </w:tcPr>
          <w:p w14:paraId="3A8A2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要求：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培训场地应经验收合格</w:t>
            </w:r>
          </w:p>
        </w:tc>
      </w:tr>
      <w:tr w14:paraId="448A8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257" w:type="dxa"/>
            <w:gridSpan w:val="3"/>
            <w:shd w:val="clear" w:color="auto" w:fill="auto"/>
            <w:vAlign w:val="center"/>
          </w:tcPr>
          <w:p w14:paraId="7F1402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 xml:space="preserve">设施情况：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  <w:t xml:space="preserve">合格 </w:t>
            </w:r>
          </w:p>
          <w:p w14:paraId="03E6F69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19B398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四、教材和课程</w:t>
      </w:r>
    </w:p>
    <w:tbl>
      <w:tblPr>
        <w:tblStyle w:val="13"/>
        <w:tblW w:w="92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6837"/>
        <w:gridCol w:w="1963"/>
      </w:tblGrid>
      <w:tr w14:paraId="3D2CB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7297" w:type="dxa"/>
            <w:gridSpan w:val="2"/>
            <w:vAlign w:val="center"/>
          </w:tcPr>
          <w:p w14:paraId="619EA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963" w:type="dxa"/>
            <w:vAlign w:val="center"/>
          </w:tcPr>
          <w:p w14:paraId="55D14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预评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666B7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0DC00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zh-CN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6837" w:type="dxa"/>
            <w:vAlign w:val="center"/>
          </w:tcPr>
          <w:p w14:paraId="2132F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有专用的教科书、实验或实习手册以及配套教学教材</w:t>
            </w:r>
          </w:p>
        </w:tc>
        <w:tc>
          <w:tcPr>
            <w:tcW w:w="1963" w:type="dxa"/>
            <w:vAlign w:val="center"/>
          </w:tcPr>
          <w:p w14:paraId="61C8E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有</w:t>
            </w:r>
          </w:p>
        </w:tc>
      </w:tr>
      <w:tr w14:paraId="6AC0BD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0A824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6837" w:type="dxa"/>
            <w:vAlign w:val="center"/>
          </w:tcPr>
          <w:p w14:paraId="380DC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18" w:leftChars="46" w:hanging="21" w:hangingChars="9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有详尽的课程标准，包括协会《潜水医师适任能力评估要求》团标附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录A列出的相应内容以及培训的组织和实施方法等</w:t>
            </w:r>
          </w:p>
        </w:tc>
        <w:tc>
          <w:tcPr>
            <w:tcW w:w="1963" w:type="dxa"/>
            <w:vAlign w:val="center"/>
          </w:tcPr>
          <w:p w14:paraId="60B77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有</w:t>
            </w:r>
          </w:p>
        </w:tc>
      </w:tr>
      <w:tr w14:paraId="4B351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60" w:type="dxa"/>
            <w:gridSpan w:val="3"/>
            <w:vAlign w:val="top"/>
          </w:tcPr>
          <w:p w14:paraId="624BA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教材和其他要求情况： 合格 </w:t>
            </w:r>
          </w:p>
          <w:p w14:paraId="5AFE67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3CBFE6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五、自评结论</w:t>
      </w:r>
    </w:p>
    <w:p w14:paraId="472B156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自评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本公司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满足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潜水职业健康（医学技术）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培训机构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标准。</w:t>
      </w:r>
    </w:p>
    <w:p w14:paraId="19829FDC">
      <w:pP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</w:p>
    <w:p w14:paraId="1925DCF9">
      <w:pPr>
        <w:pStyle w:val="4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</w:p>
    <w:p w14:paraId="79152CD3">
      <w:pP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</w:p>
    <w:p w14:paraId="75C7440E">
      <w:pPr>
        <w:pStyle w:val="4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</w:p>
    <w:p w14:paraId="04846B86">
      <w:pPr>
        <w:rPr>
          <w:rFonts w:hint="eastAsia"/>
          <w:color w:val="auto"/>
          <w:lang w:val="en-US" w:eastAsia="zh-CN"/>
        </w:rPr>
      </w:pPr>
    </w:p>
    <w:p w14:paraId="33D9CAB1">
      <w:pPr>
        <w:jc w:val="both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</w:pPr>
    </w:p>
    <w:p w14:paraId="408E016E">
      <w:pPr>
        <w:rPr>
          <w:rStyle w:val="12"/>
          <w:rFonts w:hint="eastAsia" w:cstheme="minorBidi"/>
          <w:color w:val="auto"/>
          <w:lang w:val="en-US" w:eastAsia="zh-CN"/>
        </w:rPr>
      </w:pPr>
    </w:p>
    <w:sectPr>
      <w:footerReference r:id="rId10" w:type="first"/>
      <w:headerReference r:id="rId8" w:type="default"/>
      <w:footerReference r:id="rId9" w:type="default"/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5B4D78D0-CC2E-4790-8030-24D5A3361CB9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EDB16FDF-1046-410B-B7E1-18A7AA744CA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CFACFB5-0E9D-467A-A650-729BA6BABC1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42DB98B0-C970-4BFC-9563-0C0598ED5328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C7382BA9-F1ED-4AFE-9A77-5DE68C87FB3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D99F42F3-4CDE-4409-BA0B-25DDCD3EA16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C7FC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385319D6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EFA06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C5CDC4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AslDbw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C5CDC4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C0EB6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F122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75A0D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g1OGM3MjEwOTlmNTBiNDY1OGVhNGMzOGRmNDg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5E6E9C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4811285"/>
    <w:rsid w:val="05E81352"/>
    <w:rsid w:val="073315CF"/>
    <w:rsid w:val="0ABA5EB0"/>
    <w:rsid w:val="0C444B1C"/>
    <w:rsid w:val="0D046D43"/>
    <w:rsid w:val="0F387885"/>
    <w:rsid w:val="0FF21238"/>
    <w:rsid w:val="100A2D14"/>
    <w:rsid w:val="111767D0"/>
    <w:rsid w:val="15797280"/>
    <w:rsid w:val="163211DF"/>
    <w:rsid w:val="168C4691"/>
    <w:rsid w:val="16E17361"/>
    <w:rsid w:val="16ED32E1"/>
    <w:rsid w:val="1BBC6E4D"/>
    <w:rsid w:val="1D437B82"/>
    <w:rsid w:val="1E650DFA"/>
    <w:rsid w:val="1FDA718B"/>
    <w:rsid w:val="2472601F"/>
    <w:rsid w:val="260A1191"/>
    <w:rsid w:val="27873B8F"/>
    <w:rsid w:val="27F95084"/>
    <w:rsid w:val="296A782E"/>
    <w:rsid w:val="2B6F32B8"/>
    <w:rsid w:val="2FA54B6D"/>
    <w:rsid w:val="307704DD"/>
    <w:rsid w:val="357229ED"/>
    <w:rsid w:val="36DF025D"/>
    <w:rsid w:val="37DD6AD7"/>
    <w:rsid w:val="386A54C5"/>
    <w:rsid w:val="39AD4431"/>
    <w:rsid w:val="39E97F59"/>
    <w:rsid w:val="3A0D4DE3"/>
    <w:rsid w:val="3ACC4283"/>
    <w:rsid w:val="3B327BD4"/>
    <w:rsid w:val="3B387B37"/>
    <w:rsid w:val="3C8271FA"/>
    <w:rsid w:val="3D095CC9"/>
    <w:rsid w:val="3FDB3411"/>
    <w:rsid w:val="40376375"/>
    <w:rsid w:val="42F223AD"/>
    <w:rsid w:val="430F7403"/>
    <w:rsid w:val="46D260AF"/>
    <w:rsid w:val="46E110B6"/>
    <w:rsid w:val="499D11D6"/>
    <w:rsid w:val="4A8575AB"/>
    <w:rsid w:val="4CAD1226"/>
    <w:rsid w:val="4DFD0A84"/>
    <w:rsid w:val="4E255C4E"/>
    <w:rsid w:val="4E601B48"/>
    <w:rsid w:val="512E39C0"/>
    <w:rsid w:val="51C92717"/>
    <w:rsid w:val="525A3ACB"/>
    <w:rsid w:val="53F1045F"/>
    <w:rsid w:val="55257199"/>
    <w:rsid w:val="55DB4F23"/>
    <w:rsid w:val="5816620A"/>
    <w:rsid w:val="586207C8"/>
    <w:rsid w:val="58776FD5"/>
    <w:rsid w:val="5CB77DCE"/>
    <w:rsid w:val="5CCB0A18"/>
    <w:rsid w:val="5DBE5856"/>
    <w:rsid w:val="5E7317AD"/>
    <w:rsid w:val="5F16296F"/>
    <w:rsid w:val="5F2D433B"/>
    <w:rsid w:val="60AE4849"/>
    <w:rsid w:val="61EC5626"/>
    <w:rsid w:val="64EC0EFA"/>
    <w:rsid w:val="654725D5"/>
    <w:rsid w:val="658E784C"/>
    <w:rsid w:val="66170870"/>
    <w:rsid w:val="6A433405"/>
    <w:rsid w:val="6ABF49BE"/>
    <w:rsid w:val="6F5A477F"/>
    <w:rsid w:val="711E4002"/>
    <w:rsid w:val="720F3F5B"/>
    <w:rsid w:val="732369C8"/>
    <w:rsid w:val="761C0247"/>
    <w:rsid w:val="77453882"/>
    <w:rsid w:val="7860680A"/>
    <w:rsid w:val="7AEC67BB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4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2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1801</Words>
  <Characters>2024</Characters>
  <Lines>18</Lines>
  <Paragraphs>5</Paragraphs>
  <TotalTime>2</TotalTime>
  <ScaleCrop>false</ScaleCrop>
  <LinksUpToDate>false</LinksUpToDate>
  <CharactersWithSpaces>2236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2025-11-20T08:09:27Z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540B6B4D4F6E4B7CBDDB0E329FF4C4EC_13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