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1CFD31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《申请表》填报说明</w:t>
      </w:r>
    </w:p>
    <w:p w14:paraId="74C25FBE">
      <w:pPr>
        <w:rPr>
          <w:rFonts w:hint="eastAsia" w:ascii="宋体" w:hAnsi="宋体" w:eastAsia="宋体" w:cs="宋体"/>
        </w:rPr>
      </w:pPr>
    </w:p>
    <w:p w14:paraId="5DDDCB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470AE90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申报资料的内容说明</w:t>
      </w:r>
    </w:p>
    <w:p w14:paraId="7D4634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1.《申请表》按规定目录依序整理；</w:t>
      </w:r>
    </w:p>
    <w:p w14:paraId="65E6B16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2.“目录”中第3至第8项，为第2项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</w:rPr>
        <w:t>评估自查表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所填内容真实性的</w:t>
      </w:r>
      <w:r>
        <w:rPr>
          <w:rFonts w:hint="eastAsia" w:ascii="宋体" w:hAnsi="宋体" w:eastAsia="宋体" w:cs="宋体"/>
          <w:sz w:val="28"/>
          <w:szCs w:val="28"/>
        </w:rPr>
        <w:t>证明材料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 w14:paraId="50B1E11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宋体"/>
          <w:sz w:val="28"/>
          <w:szCs w:val="28"/>
        </w:rPr>
        <w:t>《申请表》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要求</w:t>
      </w:r>
    </w:p>
    <w:p w14:paraId="0C8D30D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《申请表》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中第2项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</w:rPr>
        <w:t>评估自查表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按 A3 纸规格，其余</w:t>
      </w:r>
      <w:r>
        <w:rPr>
          <w:rFonts w:hint="eastAsia" w:ascii="宋体" w:hAnsi="宋体" w:eastAsia="宋体" w:cs="宋体"/>
          <w:sz w:val="28"/>
          <w:szCs w:val="28"/>
        </w:rPr>
        <w:t>各页按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A4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纸规格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398BB97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三、申报资料的提报</w:t>
      </w:r>
    </w:p>
    <w:p w14:paraId="1306783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申报资料</w:t>
      </w:r>
      <w:r>
        <w:rPr>
          <w:rFonts w:hint="eastAsia" w:ascii="宋体" w:hAnsi="宋体" w:eastAsia="宋体" w:cs="宋体"/>
          <w:sz w:val="28"/>
          <w:szCs w:val="28"/>
        </w:rPr>
        <w:t>电子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版</w:t>
      </w:r>
      <w:r>
        <w:rPr>
          <w:rFonts w:hint="eastAsia" w:ascii="宋体" w:hAnsi="宋体" w:eastAsia="宋体" w:cs="宋体"/>
          <w:sz w:val="28"/>
          <w:szCs w:val="28"/>
        </w:rPr>
        <w:t>发送协会自律管理和法规部邮箱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其中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包含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：</w:t>
      </w:r>
    </w:p>
    <w:p w14:paraId="41F252D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（1）</w:t>
      </w:r>
      <w:r>
        <w:rPr>
          <w:rFonts w:hint="eastAsia" w:ascii="宋体" w:hAnsi="宋体" w:eastAsia="宋体" w:cs="宋体"/>
          <w:sz w:val="28"/>
          <w:szCs w:val="28"/>
        </w:rPr>
        <w:t>使用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word填写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《申请表》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文本文档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7D3FE1F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加盖有效印章的PDF扫描版</w:t>
      </w:r>
      <w:r>
        <w:rPr>
          <w:rFonts w:hint="eastAsia" w:ascii="宋体" w:hAnsi="宋体" w:eastAsia="宋体" w:cs="宋体"/>
          <w:sz w:val="28"/>
          <w:szCs w:val="28"/>
        </w:rPr>
        <w:t>《申请表》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文件，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内容必须完整清晰，并整理成1个单独文档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4C02E814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48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电子</w:t>
      </w:r>
      <w:r>
        <w:rPr>
          <w:rFonts w:hint="eastAsia" w:ascii="宋体" w:hAnsi="宋体" w:eastAsia="宋体" w:cs="宋体"/>
          <w:sz w:val="28"/>
          <w:szCs w:val="28"/>
        </w:rPr>
        <w:t>邮件及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其</w:t>
      </w:r>
      <w:r>
        <w:rPr>
          <w:rFonts w:hint="eastAsia" w:ascii="宋体" w:hAnsi="宋体" w:eastAsia="宋体" w:cs="宋体"/>
          <w:sz w:val="28"/>
          <w:szCs w:val="28"/>
        </w:rPr>
        <w:t>附件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均</w:t>
      </w:r>
      <w:r>
        <w:rPr>
          <w:rFonts w:hint="eastAsia" w:ascii="宋体" w:hAnsi="宋体" w:eastAsia="宋体" w:cs="宋体"/>
          <w:sz w:val="28"/>
          <w:szCs w:val="28"/>
        </w:rPr>
        <w:t>以“单位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全程-申报项目-级别</w:t>
      </w:r>
      <w:r>
        <w:rPr>
          <w:rFonts w:hint="eastAsia" w:ascii="宋体" w:hAnsi="宋体" w:eastAsia="宋体" w:cs="宋体"/>
          <w:sz w:val="28"/>
          <w:szCs w:val="28"/>
        </w:rPr>
        <w:t>”命名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同时提供有效</w:t>
      </w:r>
      <w:r>
        <w:rPr>
          <w:rFonts w:hint="eastAsia" w:ascii="宋体" w:hAnsi="宋体" w:eastAsia="宋体" w:cs="宋体"/>
          <w:sz w:val="28"/>
          <w:szCs w:val="28"/>
        </w:rPr>
        <w:t>联系人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</w:t>
      </w:r>
      <w:r>
        <w:rPr>
          <w:rFonts w:hint="eastAsia" w:ascii="宋体" w:hAnsi="宋体" w:eastAsia="宋体" w:cs="宋体"/>
          <w:sz w:val="28"/>
          <w:szCs w:val="28"/>
        </w:rPr>
        <w:t>电话和地址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邮寄证书用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）。</w:t>
      </w:r>
    </w:p>
    <w:p w14:paraId="0B743323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48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0A821FA0">
      <w:pPr>
        <w:spacing w:line="360" w:lineRule="auto"/>
        <w:jc w:val="both"/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sectPr>
          <w:footerReference r:id="rId5" w:type="default"/>
          <w:pgSz w:w="11906" w:h="16838"/>
          <w:pgMar w:top="1701" w:right="1474" w:bottom="1440" w:left="1587" w:header="851" w:footer="992" w:gutter="0"/>
          <w:pgNumType w:fmt="numberInDash"/>
          <w:cols w:space="720" w:num="1"/>
          <w:titlePg/>
          <w:rtlGutter w:val="0"/>
          <w:docGrid w:type="lines" w:linePitch="319" w:charSpace="0"/>
        </w:sectPr>
      </w:pPr>
    </w:p>
    <w:p w14:paraId="6EB1AFB6">
      <w:pPr>
        <w:rPr>
          <w:rFonts w:hint="eastAsia" w:ascii="仿宋_GB2312" w:eastAsia="仿宋_GB2312"/>
        </w:rPr>
      </w:pPr>
    </w:p>
    <w:p w14:paraId="53D0F8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 w14:paraId="5CC0E3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船舶污染应急培训机构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 w14:paraId="11618A87">
      <w:pPr>
        <w:rPr>
          <w:rFonts w:hint="eastAsia" w:ascii="华文中宋" w:hAnsi="华文中宋" w:eastAsia="华文中宋" w:cs="华文中宋"/>
        </w:rPr>
      </w:pPr>
    </w:p>
    <w:p w14:paraId="4BF1985C">
      <w:pPr>
        <w:rPr>
          <w:rFonts w:hint="eastAsia" w:ascii="华文中宋" w:hAnsi="华文中宋" w:eastAsia="华文中宋" w:cs="华文中宋"/>
        </w:rPr>
      </w:pPr>
    </w:p>
    <w:p w14:paraId="11312ACE">
      <w:pPr>
        <w:rPr>
          <w:rFonts w:hint="eastAsia" w:ascii="华文中宋" w:hAnsi="华文中宋" w:eastAsia="华文中宋" w:cs="华文中宋"/>
        </w:rPr>
      </w:pPr>
    </w:p>
    <w:p w14:paraId="65AAFE76">
      <w:pPr>
        <w:rPr>
          <w:rFonts w:hint="eastAsia" w:ascii="华文中宋" w:hAnsi="华文中宋" w:eastAsia="华文中宋" w:cs="华文中宋"/>
        </w:rPr>
      </w:pPr>
    </w:p>
    <w:p w14:paraId="127FDAC9">
      <w:pPr>
        <w:rPr>
          <w:rFonts w:hint="eastAsia" w:ascii="华文中宋" w:hAnsi="华文中宋" w:eastAsia="华文中宋" w:cs="华文中宋"/>
        </w:rPr>
      </w:pPr>
    </w:p>
    <w:p w14:paraId="4C2568CE">
      <w:pPr>
        <w:rPr>
          <w:rFonts w:hint="eastAsia" w:ascii="华文中宋" w:hAnsi="华文中宋" w:eastAsia="华文中宋" w:cs="华文中宋"/>
        </w:rPr>
      </w:pPr>
    </w:p>
    <w:p w14:paraId="760621CD"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</w:rPr>
        <w:t>申  请  表</w:t>
      </w:r>
    </w:p>
    <w:p w14:paraId="535B26A3">
      <w:pPr>
        <w:rPr>
          <w:rFonts w:hint="eastAsia" w:ascii="华文中宋" w:hAnsi="华文中宋" w:eastAsia="华文中宋" w:cs="华文中宋"/>
        </w:rPr>
      </w:pPr>
    </w:p>
    <w:p w14:paraId="5348686A">
      <w:pPr>
        <w:rPr>
          <w:rFonts w:hint="eastAsia" w:ascii="仿宋_GB2312" w:eastAsia="仿宋_GB2312"/>
        </w:rPr>
      </w:pPr>
    </w:p>
    <w:p w14:paraId="22AC9355"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 w14:paraId="1AE433D6">
      <w:pPr>
        <w:rPr>
          <w:rFonts w:hint="eastAsia" w:ascii="仿宋_GB2312" w:eastAsia="仿宋_GB2312"/>
        </w:rPr>
      </w:pPr>
    </w:p>
    <w:p w14:paraId="2DBB4923">
      <w:pPr>
        <w:rPr>
          <w:rFonts w:hint="eastAsia" w:ascii="仿宋_GB2312" w:eastAsia="仿宋_GB2312"/>
        </w:rPr>
      </w:pPr>
    </w:p>
    <w:p w14:paraId="5E05CFD9">
      <w:pPr>
        <w:rPr>
          <w:rFonts w:hint="eastAsia" w:ascii="仿宋_GB2312" w:eastAsia="仿宋_GB2312"/>
        </w:rPr>
      </w:pPr>
    </w:p>
    <w:p w14:paraId="3AE28949">
      <w:pPr>
        <w:rPr>
          <w:rFonts w:hint="eastAsia" w:ascii="仿宋_GB2312" w:eastAsia="仿宋_GB2312"/>
        </w:rPr>
      </w:pPr>
    </w:p>
    <w:p w14:paraId="1B8EC559">
      <w:pPr>
        <w:rPr>
          <w:rFonts w:hint="eastAsia" w:ascii="仿宋_GB2312" w:eastAsia="仿宋_GB2312"/>
        </w:rPr>
      </w:pPr>
    </w:p>
    <w:p w14:paraId="2AF9BC81">
      <w:pPr>
        <w:rPr>
          <w:rFonts w:hint="eastAsia" w:ascii="仿宋_GB2312" w:eastAsia="仿宋_GB2312"/>
        </w:rPr>
      </w:pPr>
    </w:p>
    <w:p w14:paraId="1725510A">
      <w:pPr>
        <w:rPr>
          <w:rFonts w:hint="eastAsia" w:ascii="仿宋_GB2312" w:eastAsia="仿宋_GB2312"/>
        </w:rPr>
      </w:pPr>
    </w:p>
    <w:p w14:paraId="2DC8AF3B">
      <w:pPr>
        <w:rPr>
          <w:rFonts w:hint="eastAsia" w:ascii="仿宋_GB2312" w:eastAsia="仿宋_GB2312"/>
        </w:rPr>
      </w:pPr>
    </w:p>
    <w:p w14:paraId="4A522E2C">
      <w:pPr>
        <w:rPr>
          <w:rFonts w:hint="eastAsia" w:ascii="仿宋_GB2312" w:eastAsia="仿宋_GB2312"/>
        </w:rPr>
      </w:pPr>
    </w:p>
    <w:p w14:paraId="0CE24FCD">
      <w:pPr>
        <w:rPr>
          <w:rFonts w:hint="eastAsia" w:ascii="仿宋_GB2312" w:eastAsia="仿宋_GB2312"/>
        </w:rPr>
      </w:pPr>
    </w:p>
    <w:p w14:paraId="469ABEDE">
      <w:pPr>
        <w:rPr>
          <w:rFonts w:hint="eastAsia" w:ascii="仿宋_GB2312" w:eastAsia="仿宋_GB2312"/>
        </w:rPr>
      </w:pPr>
    </w:p>
    <w:p w14:paraId="28891501">
      <w:pPr>
        <w:rPr>
          <w:rFonts w:hint="eastAsia" w:ascii="仿宋_GB2312" w:eastAsia="仿宋_GB2312"/>
        </w:rPr>
      </w:pPr>
    </w:p>
    <w:p w14:paraId="68173F73">
      <w:pPr>
        <w:rPr>
          <w:rFonts w:hint="eastAsia" w:ascii="仿宋_GB2312" w:eastAsia="仿宋_GB2312"/>
        </w:rPr>
      </w:pPr>
    </w:p>
    <w:p w14:paraId="6CDC50C4">
      <w:pPr>
        <w:ind w:firstLine="640" w:firstLineChars="200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申报单位：（盖章）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        </w:t>
      </w:r>
    </w:p>
    <w:p w14:paraId="03E6716B"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 w14:paraId="394A192B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申报日期： 年  月  日</w:t>
      </w:r>
    </w:p>
    <w:p w14:paraId="279E1D01">
      <w:pPr>
        <w:rPr>
          <w:rFonts w:hint="eastAsia" w:ascii="仿宋_GB2312" w:eastAsia="仿宋_GB2312"/>
        </w:rPr>
      </w:pPr>
    </w:p>
    <w:p w14:paraId="4B3063BD">
      <w:pPr>
        <w:rPr>
          <w:rFonts w:hint="eastAsia" w:ascii="仿宋_GB2312" w:eastAsia="仿宋_GB2312"/>
        </w:rPr>
      </w:pPr>
    </w:p>
    <w:p w14:paraId="79EA7C3F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sectPr>
          <w:headerReference r:id="rId7" w:type="first"/>
          <w:headerReference r:id="rId6" w:type="default"/>
          <w:footerReference r:id="rId8" w:type="default"/>
          <w:pgSz w:w="11906" w:h="16838"/>
          <w:pgMar w:top="1701" w:right="1474" w:bottom="1440" w:left="1587" w:header="851" w:footer="992" w:gutter="0"/>
          <w:pgNumType w:fmt="numberInDash"/>
          <w:cols w:space="720" w:num="1"/>
          <w:titlePg/>
          <w:rtlGutter w:val="0"/>
          <w:docGrid w:type="lines" w:linePitch="319" w:charSpace="0"/>
        </w:sectPr>
      </w:pPr>
    </w:p>
    <w:p w14:paraId="6C68CE8C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基本情况表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7"/>
        <w:gridCol w:w="1298"/>
        <w:gridCol w:w="1298"/>
        <w:gridCol w:w="1298"/>
        <w:gridCol w:w="2588"/>
        <w:gridCol w:w="10"/>
      </w:tblGrid>
      <w:tr w14:paraId="7001D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4D14993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4F5B93D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B09B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65301450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地址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1BED31C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E6EC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1986D271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成立时间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0BC3554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1FF6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0FD7362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营业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性质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主管部门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512988A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A14D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1392B72F"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社会信用统一代码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02E8F5B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256D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6F6EE8A4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开户银行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注册资金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大写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7789578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507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1CC47F3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加入协会时间及会员类别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743C308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03DC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48E57B15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实地勘验-联系人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、职务及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63A5A3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4A1F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4DED5DC8"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实地勘验-资料地址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47FC297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1DE3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5B792A25"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实地勘验-场地、设备地址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72ED209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B359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592E9066"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评估证书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邮寄地址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5503BBB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D03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8919" w:type="dxa"/>
            <w:gridSpan w:val="5"/>
            <w:noWrap w:val="0"/>
            <w:vAlign w:val="center"/>
          </w:tcPr>
          <w:p w14:paraId="2203DDF8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人员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数量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情况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统计*</w:t>
            </w:r>
          </w:p>
        </w:tc>
      </w:tr>
      <w:tr w14:paraId="3ADDF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37" w:type="dxa"/>
            <w:noWrap w:val="0"/>
            <w:vAlign w:val="center"/>
          </w:tcPr>
          <w:p w14:paraId="1A6FD9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人员类别</w:t>
            </w:r>
          </w:p>
        </w:tc>
        <w:tc>
          <w:tcPr>
            <w:tcW w:w="1298" w:type="dxa"/>
            <w:noWrap w:val="0"/>
            <w:vAlign w:val="center"/>
          </w:tcPr>
          <w:p w14:paraId="42381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现有</w:t>
            </w:r>
          </w:p>
          <w:p w14:paraId="720099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298" w:type="dxa"/>
            <w:noWrap w:val="0"/>
            <w:vAlign w:val="center"/>
          </w:tcPr>
          <w:p w14:paraId="32227A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社保</w:t>
            </w:r>
          </w:p>
          <w:p w14:paraId="61D136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298" w:type="dxa"/>
            <w:noWrap w:val="0"/>
            <w:vAlign w:val="center"/>
          </w:tcPr>
          <w:p w14:paraId="4B71CA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仅合同</w:t>
            </w:r>
          </w:p>
          <w:p w14:paraId="4B5476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聘任</w:t>
            </w:r>
          </w:p>
        </w:tc>
        <w:tc>
          <w:tcPr>
            <w:tcW w:w="2598" w:type="dxa"/>
            <w:gridSpan w:val="2"/>
            <w:noWrap w:val="0"/>
            <w:vAlign w:val="center"/>
          </w:tcPr>
          <w:p w14:paraId="072B80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10D50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37" w:type="dxa"/>
            <w:noWrap w:val="0"/>
            <w:vAlign w:val="center"/>
          </w:tcPr>
          <w:p w14:paraId="33D8BF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理论教员</w:t>
            </w:r>
          </w:p>
        </w:tc>
        <w:tc>
          <w:tcPr>
            <w:tcW w:w="1298" w:type="dxa"/>
            <w:noWrap w:val="0"/>
            <w:vAlign w:val="center"/>
          </w:tcPr>
          <w:p w14:paraId="405A0B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79ABE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194FF9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98" w:type="dxa"/>
            <w:gridSpan w:val="2"/>
            <w:noWrap w:val="0"/>
            <w:vAlign w:val="center"/>
          </w:tcPr>
          <w:p w14:paraId="584A4F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7C49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37" w:type="dxa"/>
            <w:noWrap w:val="0"/>
            <w:vAlign w:val="center"/>
          </w:tcPr>
          <w:p w14:paraId="12D12B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实操教员</w:t>
            </w:r>
          </w:p>
        </w:tc>
        <w:tc>
          <w:tcPr>
            <w:tcW w:w="1298" w:type="dxa"/>
            <w:noWrap w:val="0"/>
            <w:vAlign w:val="center"/>
          </w:tcPr>
          <w:p w14:paraId="0A171D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6E9838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75028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98" w:type="dxa"/>
            <w:gridSpan w:val="2"/>
            <w:noWrap w:val="0"/>
            <w:vAlign w:val="center"/>
          </w:tcPr>
          <w:p w14:paraId="13AA6B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5A63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37" w:type="dxa"/>
            <w:noWrap w:val="0"/>
            <w:vAlign w:val="center"/>
          </w:tcPr>
          <w:p w14:paraId="4CB5D2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  <w:t>其他人员</w:t>
            </w:r>
          </w:p>
        </w:tc>
        <w:tc>
          <w:tcPr>
            <w:tcW w:w="1298" w:type="dxa"/>
            <w:noWrap w:val="0"/>
            <w:vAlign w:val="center"/>
          </w:tcPr>
          <w:p w14:paraId="03C5E4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16BE53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11BC4F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98" w:type="dxa"/>
            <w:gridSpan w:val="2"/>
            <w:noWrap w:val="0"/>
            <w:vAlign w:val="center"/>
          </w:tcPr>
          <w:p w14:paraId="11A01E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3F90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37" w:type="dxa"/>
            <w:noWrap w:val="0"/>
            <w:vAlign w:val="center"/>
          </w:tcPr>
          <w:p w14:paraId="2F3E6E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0564EF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20BB6A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223498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98" w:type="dxa"/>
            <w:gridSpan w:val="2"/>
            <w:noWrap w:val="0"/>
            <w:vAlign w:val="center"/>
          </w:tcPr>
          <w:p w14:paraId="222DCE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2B43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37" w:type="dxa"/>
            <w:noWrap w:val="0"/>
            <w:vAlign w:val="center"/>
          </w:tcPr>
          <w:p w14:paraId="36587A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4E06DF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628768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519E77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98" w:type="dxa"/>
            <w:gridSpan w:val="2"/>
            <w:noWrap w:val="0"/>
            <w:vAlign w:val="center"/>
          </w:tcPr>
          <w:p w14:paraId="27FDEC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6F57C3D7">
      <w:p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 w14:paraId="511767FF">
      <w:pPr>
        <w:ind w:firstLine="420" w:firstLineChars="200"/>
        <w:jc w:val="both"/>
        <w:rPr>
          <w:rFonts w:hint="eastAsia" w:ascii="宋体" w:hAnsi="宋体"/>
          <w:sz w:val="28"/>
        </w:rPr>
        <w:sectPr>
          <w:footerReference r:id="rId9" w:type="default"/>
          <w:pgSz w:w="11906" w:h="16838"/>
          <w:pgMar w:top="1701" w:right="1474" w:bottom="1440" w:left="1587" w:header="851" w:footer="992" w:gutter="0"/>
          <w:pgNumType w:fmt="numberInDash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说明：企业人员数量情况统计中：现有总人数 = 有社保人数 + 仅合同聘任。</w:t>
      </w:r>
    </w:p>
    <w:p w14:paraId="78BC918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 w:line="240" w:lineRule="auto"/>
        <w:jc w:val="center"/>
        <w:textAlignment w:val="auto"/>
        <w:rPr>
          <w:rStyle w:val="15"/>
          <w:rFonts w:hint="eastAsia" w:cstheme="minorBidi"/>
        </w:rPr>
      </w:pPr>
      <w:r>
        <w:rPr>
          <w:rStyle w:val="15"/>
          <w:rFonts w:hint="eastAsia" w:cstheme="minorBidi"/>
          <w:lang w:val="en-US" w:eastAsia="zh-CN"/>
        </w:rPr>
        <w:t>船舶污染应急</w:t>
      </w:r>
      <w:r>
        <w:rPr>
          <w:rStyle w:val="15"/>
          <w:rFonts w:hint="eastAsia" w:cstheme="minorBidi"/>
        </w:rPr>
        <w:t>培训机构评估自查表</w:t>
      </w:r>
    </w:p>
    <w:p w14:paraId="47E35D4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基本情况</w:t>
      </w:r>
    </w:p>
    <w:tbl>
      <w:tblPr>
        <w:tblStyle w:val="16"/>
        <w:tblW w:w="5218" w:type="pct"/>
        <w:tblInd w:w="-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12"/>
        <w:gridCol w:w="2493"/>
        <w:gridCol w:w="2122"/>
        <w:gridCol w:w="2513"/>
      </w:tblGrid>
      <w:tr w14:paraId="5D24DA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3" w:type="pct"/>
            <w:vAlign w:val="center"/>
          </w:tcPr>
          <w:p w14:paraId="0A1F8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申请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3856" w:type="pct"/>
            <w:gridSpan w:val="3"/>
            <w:vAlign w:val="center"/>
          </w:tcPr>
          <w:p w14:paraId="1363A7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XXX公司</w:t>
            </w:r>
          </w:p>
        </w:tc>
      </w:tr>
      <w:tr w14:paraId="7E153A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3" w:type="pct"/>
            <w:vAlign w:val="center"/>
          </w:tcPr>
          <w:p w14:paraId="02953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申报项目</w:t>
            </w:r>
          </w:p>
        </w:tc>
        <w:tc>
          <w:tcPr>
            <w:tcW w:w="2497" w:type="pct"/>
            <w:gridSpan w:val="2"/>
            <w:vAlign w:val="center"/>
          </w:tcPr>
          <w:p w14:paraId="79AA6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船舶污染应急培训机构</w:t>
            </w:r>
          </w:p>
        </w:tc>
        <w:tc>
          <w:tcPr>
            <w:tcW w:w="1359" w:type="pct"/>
            <w:vAlign w:val="center"/>
          </w:tcPr>
          <w:p w14:paraId="63F8B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新申请</w:t>
            </w:r>
          </w:p>
        </w:tc>
      </w:tr>
      <w:tr w14:paraId="4843EF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3" w:type="pct"/>
            <w:vAlign w:val="center"/>
          </w:tcPr>
          <w:p w14:paraId="08E1ED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公司成立时间</w:t>
            </w:r>
          </w:p>
        </w:tc>
        <w:tc>
          <w:tcPr>
            <w:tcW w:w="1349" w:type="pct"/>
            <w:vAlign w:val="center"/>
          </w:tcPr>
          <w:p w14:paraId="50B2E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2018.10.01</w:t>
            </w:r>
          </w:p>
        </w:tc>
        <w:tc>
          <w:tcPr>
            <w:tcW w:w="1147" w:type="pct"/>
            <w:vAlign w:val="center"/>
          </w:tcPr>
          <w:p w14:paraId="3DFC9F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法  人</w:t>
            </w:r>
          </w:p>
        </w:tc>
        <w:tc>
          <w:tcPr>
            <w:tcW w:w="1359" w:type="pct"/>
            <w:vAlign w:val="center"/>
          </w:tcPr>
          <w:p w14:paraId="4BA015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 w14:paraId="6145EC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3" w:type="pct"/>
            <w:vAlign w:val="center"/>
          </w:tcPr>
          <w:p w14:paraId="36BA77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注册资本</w:t>
            </w:r>
          </w:p>
        </w:tc>
        <w:tc>
          <w:tcPr>
            <w:tcW w:w="1349" w:type="pct"/>
            <w:vAlign w:val="center"/>
          </w:tcPr>
          <w:p w14:paraId="782002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（万）</w:t>
            </w:r>
          </w:p>
        </w:tc>
        <w:tc>
          <w:tcPr>
            <w:tcW w:w="1147" w:type="pct"/>
            <w:vAlign w:val="center"/>
          </w:tcPr>
          <w:p w14:paraId="7E444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办公场地 </w:t>
            </w:r>
          </w:p>
        </w:tc>
        <w:tc>
          <w:tcPr>
            <w:tcW w:w="1359" w:type="pct"/>
            <w:vAlign w:val="center"/>
          </w:tcPr>
          <w:p w14:paraId="32598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自有/租赁</w:t>
            </w:r>
          </w:p>
        </w:tc>
      </w:tr>
      <w:tr w14:paraId="25CF7E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3" w:type="pct"/>
            <w:shd w:val="clear" w:color="auto" w:fill="auto"/>
            <w:vAlign w:val="center"/>
          </w:tcPr>
          <w:p w14:paraId="0FC60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加入协会时间</w:t>
            </w:r>
          </w:p>
        </w:tc>
        <w:tc>
          <w:tcPr>
            <w:tcW w:w="1349" w:type="pct"/>
            <w:shd w:val="clear" w:color="auto" w:fill="auto"/>
            <w:vAlign w:val="center"/>
          </w:tcPr>
          <w:p w14:paraId="712A6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2017.10.10</w:t>
            </w:r>
          </w:p>
        </w:tc>
        <w:tc>
          <w:tcPr>
            <w:tcW w:w="1147" w:type="pct"/>
            <w:shd w:val="clear" w:color="auto" w:fill="auto"/>
            <w:vAlign w:val="center"/>
          </w:tcPr>
          <w:p w14:paraId="7B62A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会员级别</w:t>
            </w:r>
          </w:p>
        </w:tc>
        <w:tc>
          <w:tcPr>
            <w:tcW w:w="1359" w:type="pct"/>
            <w:shd w:val="clear" w:color="auto" w:fill="auto"/>
            <w:vAlign w:val="center"/>
          </w:tcPr>
          <w:p w14:paraId="40320C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会员/理事/……</w:t>
            </w:r>
          </w:p>
        </w:tc>
      </w:tr>
      <w:tr w14:paraId="16CF44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3" w:type="pct"/>
            <w:shd w:val="clear" w:color="auto" w:fill="auto"/>
            <w:vAlign w:val="center"/>
          </w:tcPr>
          <w:p w14:paraId="7D38D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实际办公地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点</w:t>
            </w:r>
          </w:p>
        </w:tc>
        <w:tc>
          <w:tcPr>
            <w:tcW w:w="3856" w:type="pct"/>
            <w:gridSpan w:val="3"/>
            <w:vAlign w:val="center"/>
          </w:tcPr>
          <w:p w14:paraId="37EA7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黑体" w:hAnsi="黑体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填写公司现办公地址</w:t>
            </w:r>
          </w:p>
        </w:tc>
      </w:tr>
      <w:tr w14:paraId="2B4014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3" w:type="pct"/>
            <w:shd w:val="clear" w:color="auto" w:fill="auto"/>
            <w:vAlign w:val="center"/>
          </w:tcPr>
          <w:p w14:paraId="34509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现场复核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</w:t>
            </w:r>
            <w:bookmarkStart w:id="0" w:name="OLE_LINK1"/>
            <w:r>
              <w:rPr>
                <w:rFonts w:hint="eastAsia" w:ascii="宋体" w:hAnsi="宋体" w:eastAsia="宋体" w:cs="宋体"/>
                <w:sz w:val="24"/>
                <w:szCs w:val="24"/>
              </w:rPr>
              <w:t>点</w:t>
            </w:r>
            <w:bookmarkEnd w:id="0"/>
          </w:p>
        </w:tc>
        <w:tc>
          <w:tcPr>
            <w:tcW w:w="3856" w:type="pct"/>
            <w:gridSpan w:val="3"/>
            <w:vAlign w:val="center"/>
          </w:tcPr>
          <w:p w14:paraId="72ABF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黑体" w:hAnsi="黑体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参加现场复核时的具体地址（相关资料及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设备库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所在地）</w:t>
            </w:r>
          </w:p>
        </w:tc>
      </w:tr>
      <w:tr w14:paraId="026702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3" w:type="pct"/>
            <w:shd w:val="clear" w:color="auto" w:fill="auto"/>
            <w:vAlign w:val="center"/>
          </w:tcPr>
          <w:p w14:paraId="402BE1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评估联系人及电话</w:t>
            </w:r>
          </w:p>
        </w:tc>
        <w:tc>
          <w:tcPr>
            <w:tcW w:w="3856" w:type="pct"/>
            <w:gridSpan w:val="3"/>
            <w:shd w:val="clear" w:color="auto" w:fill="auto"/>
            <w:vAlign w:val="center"/>
          </w:tcPr>
          <w:p w14:paraId="7BF46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XXX/18888888888(填写手机）</w:t>
            </w:r>
          </w:p>
        </w:tc>
      </w:tr>
      <w:tr w14:paraId="59F6A7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5000" w:type="pct"/>
            <w:gridSpan w:val="4"/>
            <w:vAlign w:val="top"/>
          </w:tcPr>
          <w:p w14:paraId="3E23498D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基本情况： 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zh-CN"/>
              </w:rPr>
              <w:t xml:space="preserve">合格 / 不合格 </w:t>
            </w:r>
          </w:p>
          <w:p w14:paraId="7E4CE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28E9C2E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/>
        <w:ind w:firstLine="480" w:firstLineChars="200"/>
        <w:textAlignment w:val="auto"/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人员情况</w:t>
      </w:r>
    </w:p>
    <w:tbl>
      <w:tblPr>
        <w:tblStyle w:val="9"/>
        <w:tblW w:w="9257" w:type="dxa"/>
        <w:tblInd w:w="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85"/>
        <w:gridCol w:w="1237"/>
        <w:gridCol w:w="2113"/>
        <w:gridCol w:w="2062"/>
        <w:gridCol w:w="1725"/>
        <w:gridCol w:w="1218"/>
      </w:tblGrid>
      <w:tr w14:paraId="7EC43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039" w:type="dxa"/>
            <w:gridSpan w:val="6"/>
            <w:vAlign w:val="center"/>
          </w:tcPr>
          <w:p w14:paraId="6C1508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师资标准</w:t>
            </w:r>
          </w:p>
        </w:tc>
        <w:tc>
          <w:tcPr>
            <w:tcW w:w="1218" w:type="dxa"/>
            <w:vAlign w:val="center"/>
          </w:tcPr>
          <w:p w14:paraId="3B62CC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自评情况</w:t>
            </w:r>
          </w:p>
        </w:tc>
      </w:tr>
      <w:tr w14:paraId="541EE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02" w:type="dxa"/>
            <w:gridSpan w:val="2"/>
            <w:shd w:val="clear"/>
            <w:vAlign w:val="center"/>
          </w:tcPr>
          <w:p w14:paraId="787169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理论教员</w:t>
            </w:r>
          </w:p>
        </w:tc>
        <w:tc>
          <w:tcPr>
            <w:tcW w:w="7137" w:type="dxa"/>
            <w:gridSpan w:val="4"/>
            <w:vAlign w:val="center"/>
          </w:tcPr>
          <w:p w14:paraId="465BDA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1.具有相关专业的本科以上学历或高级以上技术职称、3年以上船舶污染应急工作经验或6年以上相关行业实践经验</w:t>
            </w:r>
          </w:p>
          <w:p w14:paraId="1B16C6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2.教员数量不少于10名，其中高级专业技术职务人员不少于5名，中英文双语授课教员不少于3名</w:t>
            </w:r>
          </w:p>
        </w:tc>
        <w:tc>
          <w:tcPr>
            <w:tcW w:w="1218" w:type="dxa"/>
            <w:vAlign w:val="center"/>
          </w:tcPr>
          <w:p w14:paraId="1AA234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3BC31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02" w:type="dxa"/>
            <w:gridSpan w:val="2"/>
            <w:shd w:val="clear"/>
            <w:vAlign w:val="center"/>
          </w:tcPr>
          <w:p w14:paraId="40919C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实操教员</w:t>
            </w:r>
          </w:p>
        </w:tc>
        <w:tc>
          <w:tcPr>
            <w:tcW w:w="7137" w:type="dxa"/>
            <w:gridSpan w:val="4"/>
            <w:vAlign w:val="center"/>
          </w:tcPr>
          <w:p w14:paraId="18A2F6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1.具有本科以上学历或中级以上技术职称，并有3年以上船舶污染应急工作经验或6年以上相关行业实践经验</w:t>
            </w:r>
          </w:p>
          <w:p w14:paraId="6AB40B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2.数量不少于4名，其中中级专业技术职务及以上人员不少于2名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35F9ED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6E743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257" w:type="dxa"/>
            <w:gridSpan w:val="7"/>
            <w:vAlign w:val="center"/>
          </w:tcPr>
          <w:p w14:paraId="4945E8CA">
            <w:pPr>
              <w:ind w:left="0" w:leftChars="0" w:firstLine="39" w:firstLineChars="16"/>
              <w:jc w:val="both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（一）理论教员列表</w:t>
            </w:r>
          </w:p>
        </w:tc>
      </w:tr>
      <w:tr w14:paraId="46221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vAlign w:val="center"/>
          </w:tcPr>
          <w:p w14:paraId="5D628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序号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14:paraId="17F94344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姓 名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2E3DE100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2062" w:type="dxa"/>
            <w:shd w:val="clear" w:color="auto" w:fill="auto"/>
            <w:vAlign w:val="center"/>
          </w:tcPr>
          <w:p w14:paraId="416F6358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学历或职称级别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09999103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工作时间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8602BD9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其他</w:t>
            </w:r>
          </w:p>
        </w:tc>
      </w:tr>
      <w:tr w14:paraId="4CFAD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vAlign w:val="center"/>
          </w:tcPr>
          <w:p w14:paraId="47F49C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14:paraId="396A66FD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3" w:type="dxa"/>
            <w:shd w:val="clear" w:color="auto" w:fill="auto"/>
            <w:vAlign w:val="center"/>
          </w:tcPr>
          <w:p w14:paraId="47D4732C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0A3BECDF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F8F7A9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38F3A01B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0C51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vAlign w:val="center"/>
          </w:tcPr>
          <w:p w14:paraId="2C60A7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14:paraId="322D79DA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3" w:type="dxa"/>
            <w:shd w:val="clear" w:color="auto" w:fill="auto"/>
            <w:vAlign w:val="center"/>
          </w:tcPr>
          <w:p w14:paraId="352BA421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0A9A92F7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3263E6A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06267F5C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B029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vAlign w:val="center"/>
          </w:tcPr>
          <w:p w14:paraId="2178E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14:paraId="6FB093EB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3" w:type="dxa"/>
            <w:shd w:val="clear" w:color="auto" w:fill="auto"/>
            <w:vAlign w:val="center"/>
          </w:tcPr>
          <w:p w14:paraId="6553EA2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03CC4E08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19B372E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181422E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3F9F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vAlign w:val="center"/>
          </w:tcPr>
          <w:p w14:paraId="10D4F1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14:paraId="709963DF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3" w:type="dxa"/>
            <w:shd w:val="clear" w:color="auto" w:fill="auto"/>
            <w:vAlign w:val="center"/>
          </w:tcPr>
          <w:p w14:paraId="47C6CAE8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26499F40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6E4747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46045507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4871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vAlign w:val="center"/>
          </w:tcPr>
          <w:p w14:paraId="7CA7EC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14:paraId="55541DC0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3" w:type="dxa"/>
            <w:shd w:val="clear" w:color="auto" w:fill="auto"/>
            <w:vAlign w:val="center"/>
          </w:tcPr>
          <w:p w14:paraId="64CC751B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06812F5E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7CC035D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2121CA91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3785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vAlign w:val="center"/>
          </w:tcPr>
          <w:p w14:paraId="68A52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14:paraId="001816BE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3" w:type="dxa"/>
            <w:shd w:val="clear" w:color="auto" w:fill="auto"/>
            <w:vAlign w:val="center"/>
          </w:tcPr>
          <w:p w14:paraId="4FDDA5D8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05B50D8B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487AAF0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4C0B28A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E544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vAlign w:val="center"/>
          </w:tcPr>
          <w:p w14:paraId="4DDC47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7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14:paraId="268122FF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3" w:type="dxa"/>
            <w:shd w:val="clear" w:color="auto" w:fill="auto"/>
            <w:vAlign w:val="center"/>
          </w:tcPr>
          <w:p w14:paraId="352B2B1F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78182A7E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7024D1F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668E6481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298E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vAlign w:val="center"/>
          </w:tcPr>
          <w:p w14:paraId="3505DE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8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14:paraId="7D60E35E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3" w:type="dxa"/>
            <w:shd w:val="clear" w:color="auto" w:fill="auto"/>
            <w:vAlign w:val="center"/>
          </w:tcPr>
          <w:p w14:paraId="79B81F56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37C086AA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891ED68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676E7A43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中英双语</w:t>
            </w:r>
          </w:p>
        </w:tc>
      </w:tr>
      <w:tr w14:paraId="65B8D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vAlign w:val="center"/>
          </w:tcPr>
          <w:p w14:paraId="4508ED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9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14:paraId="1D8BEB0E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3" w:type="dxa"/>
            <w:shd w:val="clear" w:color="auto" w:fill="auto"/>
            <w:vAlign w:val="center"/>
          </w:tcPr>
          <w:p w14:paraId="0F715574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0BBD49EA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9675C6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5D5F9CCE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中英双语</w:t>
            </w:r>
          </w:p>
        </w:tc>
      </w:tr>
      <w:tr w14:paraId="0B71F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vAlign w:val="center"/>
          </w:tcPr>
          <w:p w14:paraId="4D30A3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14:paraId="3008D9CA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3" w:type="dxa"/>
            <w:shd w:val="clear" w:color="auto" w:fill="auto"/>
            <w:vAlign w:val="center"/>
          </w:tcPr>
          <w:p w14:paraId="1F27C181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1D89A6D7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D89572A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42821164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中英双语</w:t>
            </w:r>
          </w:p>
        </w:tc>
      </w:tr>
      <w:tr w14:paraId="2B8C0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257" w:type="dxa"/>
            <w:gridSpan w:val="7"/>
            <w:vAlign w:val="center"/>
          </w:tcPr>
          <w:p w14:paraId="702866E9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left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（二）实操教员列表</w:t>
            </w:r>
          </w:p>
        </w:tc>
      </w:tr>
      <w:tr w14:paraId="4A467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shd w:val="clear"/>
            <w:vAlign w:val="center"/>
          </w:tcPr>
          <w:p w14:paraId="6439CB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序号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14:paraId="6869F3A0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姓 名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67B9D4D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2062" w:type="dxa"/>
            <w:shd w:val="clear" w:color="auto" w:fill="auto"/>
            <w:vAlign w:val="center"/>
          </w:tcPr>
          <w:p w14:paraId="08AB96B4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学历或职称级别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7075C29D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工作时间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36EFB61E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其他</w:t>
            </w:r>
          </w:p>
        </w:tc>
      </w:tr>
      <w:tr w14:paraId="641A1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shd w:val="clear"/>
            <w:vAlign w:val="center"/>
          </w:tcPr>
          <w:p w14:paraId="193BC8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14:paraId="365741AE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3" w:type="dxa"/>
            <w:shd w:val="clear" w:color="auto" w:fill="auto"/>
            <w:vAlign w:val="center"/>
          </w:tcPr>
          <w:p w14:paraId="6FBB3A5D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462A3366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5D4DAF6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29C3BA8E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251E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vAlign w:val="center"/>
          </w:tcPr>
          <w:p w14:paraId="79DEF0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14:paraId="79055470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3" w:type="dxa"/>
            <w:shd w:val="clear" w:color="auto" w:fill="auto"/>
            <w:vAlign w:val="center"/>
          </w:tcPr>
          <w:p w14:paraId="533346AE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6A13E5DB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0BAD991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1C91E566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</w:tr>
      <w:tr w14:paraId="0415F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vAlign w:val="center"/>
          </w:tcPr>
          <w:p w14:paraId="27172F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14:paraId="1E6A6254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3" w:type="dxa"/>
            <w:shd w:val="clear" w:color="auto" w:fill="auto"/>
            <w:vAlign w:val="center"/>
          </w:tcPr>
          <w:p w14:paraId="47BDC4D4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4051E7B2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71FD12D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5B167149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</w:tr>
      <w:tr w14:paraId="39944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vAlign w:val="center"/>
          </w:tcPr>
          <w:p w14:paraId="4C25DC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14:paraId="18B9868D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3" w:type="dxa"/>
            <w:shd w:val="clear" w:color="auto" w:fill="auto"/>
            <w:vAlign w:val="center"/>
          </w:tcPr>
          <w:p w14:paraId="623492A7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05B47850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5519696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52463AF7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</w:tr>
      <w:tr w14:paraId="68A69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257" w:type="dxa"/>
            <w:gridSpan w:val="7"/>
            <w:shd w:val="clear" w:color="auto" w:fill="auto"/>
            <w:vAlign w:val="center"/>
          </w:tcPr>
          <w:p w14:paraId="72DA934B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师资情况： 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zh-CN"/>
              </w:rPr>
              <w:t xml:space="preserve">合格 / 不合格 </w:t>
            </w:r>
          </w:p>
          <w:p w14:paraId="479063B5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562DCBB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/>
        <w:ind w:firstLine="480" w:firstLineChars="200"/>
        <w:textAlignment w:val="auto"/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设施情况</w:t>
      </w:r>
    </w:p>
    <w:tbl>
      <w:tblPr>
        <w:tblStyle w:val="9"/>
        <w:tblW w:w="9257" w:type="dxa"/>
        <w:tblInd w:w="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988"/>
        <w:gridCol w:w="6287"/>
        <w:gridCol w:w="1218"/>
      </w:tblGrid>
      <w:tr w14:paraId="02FD5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039" w:type="dxa"/>
            <w:gridSpan w:val="3"/>
            <w:vAlign w:val="center"/>
          </w:tcPr>
          <w:p w14:paraId="2D4B4D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项 目</w:t>
            </w:r>
          </w:p>
        </w:tc>
        <w:tc>
          <w:tcPr>
            <w:tcW w:w="1218" w:type="dxa"/>
            <w:vAlign w:val="center"/>
          </w:tcPr>
          <w:p w14:paraId="536E7C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自评情况</w:t>
            </w:r>
          </w:p>
        </w:tc>
      </w:tr>
      <w:tr w14:paraId="1B41D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4" w:type="dxa"/>
            <w:vMerge w:val="restart"/>
            <w:shd w:val="clear" w:color="auto" w:fill="auto"/>
            <w:vAlign w:val="center"/>
          </w:tcPr>
          <w:p w14:paraId="402C08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教学条件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6837AF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线上</w:t>
            </w:r>
          </w:p>
          <w:p w14:paraId="23EDC5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教学</w:t>
            </w:r>
          </w:p>
        </w:tc>
        <w:tc>
          <w:tcPr>
            <w:tcW w:w="6287" w:type="dxa"/>
            <w:vAlign w:val="center"/>
          </w:tcPr>
          <w:p w14:paraId="2B01AB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线上教学应使用专业的教学直播或者会议系统，满足不少于200人同时在线</w:t>
            </w:r>
          </w:p>
        </w:tc>
        <w:tc>
          <w:tcPr>
            <w:tcW w:w="1218" w:type="dxa"/>
            <w:shd w:val="clear"/>
            <w:vAlign w:val="center"/>
          </w:tcPr>
          <w:p w14:paraId="268749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79981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4" w:type="dxa"/>
            <w:vMerge w:val="continue"/>
            <w:tcBorders/>
            <w:shd w:val="clear" w:color="auto" w:fill="auto"/>
            <w:vAlign w:val="center"/>
          </w:tcPr>
          <w:p w14:paraId="145D39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88" w:type="dxa"/>
            <w:shd w:val="clear" w:color="auto" w:fill="auto"/>
            <w:vAlign w:val="center"/>
          </w:tcPr>
          <w:p w14:paraId="58BED2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线下</w:t>
            </w:r>
          </w:p>
          <w:p w14:paraId="052DDC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教学</w:t>
            </w:r>
          </w:p>
        </w:tc>
        <w:tc>
          <w:tcPr>
            <w:tcW w:w="6287" w:type="dxa"/>
            <w:vAlign w:val="center"/>
          </w:tcPr>
          <w:p w14:paraId="0DCCBA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线下理论教学使用配备有多媒体教学设备的教室，容纳人数不少于50人，实操教学应在船舶污染应急单位专用设备库场地进行，容纳人数不少于30人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40036A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6047E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4" w:type="dxa"/>
            <w:vMerge w:val="restart"/>
            <w:shd w:val="clear" w:color="auto" w:fill="auto"/>
            <w:vAlign w:val="center"/>
          </w:tcPr>
          <w:p w14:paraId="32BD06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培训系统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677167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培训</w:t>
            </w:r>
          </w:p>
          <w:p w14:paraId="5F7771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考试</w:t>
            </w:r>
          </w:p>
        </w:tc>
        <w:tc>
          <w:tcPr>
            <w:tcW w:w="6287" w:type="dxa"/>
            <w:vAlign w:val="center"/>
          </w:tcPr>
          <w:p w14:paraId="77C2382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在线培训考试系统，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功能包括：学员信息管理模块、学习模块、考试题库模块、练习模块、考试模块、证书生成模块、成绩查询模块和证书查询模块等， 其中考试题库应包含 2000 道以上的船舶污染应急相关试题， 类型包括单选题、多选题、判断题和问答题等题目类型</w:t>
            </w:r>
          </w:p>
        </w:tc>
        <w:tc>
          <w:tcPr>
            <w:tcW w:w="1218" w:type="dxa"/>
            <w:shd w:val="clear"/>
            <w:vAlign w:val="center"/>
          </w:tcPr>
          <w:p w14:paraId="0AB216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02538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764" w:type="dxa"/>
            <w:vMerge w:val="continue"/>
            <w:tcBorders/>
            <w:shd w:val="clear" w:color="auto" w:fill="auto"/>
            <w:vAlign w:val="center"/>
          </w:tcPr>
          <w:p w14:paraId="19BFAA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88" w:type="dxa"/>
            <w:shd w:val="clear" w:color="auto" w:fill="auto"/>
            <w:vAlign w:val="center"/>
          </w:tcPr>
          <w:p w14:paraId="6CF232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应急模拟演练</w:t>
            </w:r>
          </w:p>
        </w:tc>
        <w:tc>
          <w:tcPr>
            <w:tcW w:w="6287" w:type="dxa"/>
            <w:vAlign w:val="center"/>
          </w:tcPr>
          <w:p w14:paraId="378A3A9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具有船舶污染应急模拟演练系统，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能够实现污染物动态预测和应急资源查询、调度等决策支持等功能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003E0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306A3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4" w:type="dxa"/>
            <w:vMerge w:val="continue"/>
            <w:tcBorders/>
            <w:shd w:val="clear" w:color="auto" w:fill="auto"/>
            <w:vAlign w:val="center"/>
          </w:tcPr>
          <w:p w14:paraId="006E18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75" w:type="dxa"/>
            <w:gridSpan w:val="2"/>
            <w:shd w:val="clear" w:color="auto" w:fill="auto"/>
            <w:vAlign w:val="center"/>
          </w:tcPr>
          <w:p w14:paraId="6FAE1B7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以上培训系统应能够通过手机、电脑和PC等终端设备访问，满足不少于1000人同时在线使用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78C630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448A8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257" w:type="dxa"/>
            <w:gridSpan w:val="4"/>
            <w:shd w:val="clear" w:color="auto" w:fill="auto"/>
            <w:vAlign w:val="center"/>
          </w:tcPr>
          <w:p w14:paraId="7F1402D2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设施情况： 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zh-CN"/>
              </w:rPr>
              <w:t xml:space="preserve">合格 / 不合格 </w:t>
            </w:r>
          </w:p>
          <w:p w14:paraId="03E6F695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0F2168D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/>
        <w:ind w:firstLine="480" w:firstLineChars="200"/>
        <w:textAlignment w:val="auto"/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设备情况</w:t>
      </w:r>
    </w:p>
    <w:tbl>
      <w:tblPr>
        <w:tblStyle w:val="9"/>
        <w:tblW w:w="9257" w:type="dxa"/>
        <w:tblInd w:w="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"/>
        <w:gridCol w:w="1188"/>
        <w:gridCol w:w="6387"/>
        <w:gridCol w:w="1218"/>
      </w:tblGrid>
      <w:tr w14:paraId="65296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652" w:type="dxa"/>
            <w:gridSpan w:val="2"/>
            <w:shd w:val="clear" w:color="auto" w:fill="auto"/>
            <w:vAlign w:val="center"/>
          </w:tcPr>
          <w:p w14:paraId="013B9A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设 备</w:t>
            </w:r>
          </w:p>
        </w:tc>
        <w:tc>
          <w:tcPr>
            <w:tcW w:w="6387" w:type="dxa"/>
            <w:vAlign w:val="center"/>
          </w:tcPr>
          <w:p w14:paraId="436A58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标 准</w:t>
            </w:r>
          </w:p>
        </w:tc>
        <w:tc>
          <w:tcPr>
            <w:tcW w:w="1218" w:type="dxa"/>
            <w:vAlign w:val="center"/>
          </w:tcPr>
          <w:p w14:paraId="570538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自评情况</w:t>
            </w:r>
          </w:p>
        </w:tc>
      </w:tr>
      <w:tr w14:paraId="164B4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64" w:type="dxa"/>
            <w:shd w:val="clear" w:color="auto" w:fill="auto"/>
            <w:vAlign w:val="center"/>
          </w:tcPr>
          <w:p w14:paraId="3D50CF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020C45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收油机</w:t>
            </w:r>
          </w:p>
        </w:tc>
        <w:tc>
          <w:tcPr>
            <w:tcW w:w="6387" w:type="dxa"/>
            <w:vAlign w:val="center"/>
          </w:tcPr>
          <w:p w14:paraId="45A7B9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每个培训现场应配备不少于4种类型的收油机，每种类型不少于1套且符合GB/T 37446-2019、GB/T37447-2019、JT/T 1042-2016、JT/T1201-2018或JT/T863-2013标准要求。</w:t>
            </w:r>
          </w:p>
        </w:tc>
        <w:tc>
          <w:tcPr>
            <w:tcW w:w="1218" w:type="dxa"/>
            <w:vAlign w:val="center"/>
          </w:tcPr>
          <w:p w14:paraId="2EFB26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7E42E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64" w:type="dxa"/>
            <w:shd w:val="clear" w:color="auto" w:fill="auto"/>
            <w:vAlign w:val="center"/>
          </w:tcPr>
          <w:p w14:paraId="00C786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06EAF7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围油栏</w:t>
            </w:r>
          </w:p>
        </w:tc>
        <w:tc>
          <w:tcPr>
            <w:tcW w:w="6387" w:type="dxa"/>
            <w:vAlign w:val="center"/>
          </w:tcPr>
          <w:p w14:paraId="13F8B0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每个培训现场应配备不少于4 种类型的围油栏，每种类型不少于1套且符合GB/T34621-2017、GB/T36148.1 -2018和GB/T36148.2-2018标准要求。</w:t>
            </w:r>
          </w:p>
        </w:tc>
        <w:tc>
          <w:tcPr>
            <w:tcW w:w="1218" w:type="dxa"/>
            <w:vAlign w:val="center"/>
          </w:tcPr>
          <w:p w14:paraId="0FF5F5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367EE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64" w:type="dxa"/>
            <w:shd w:val="clear" w:color="auto" w:fill="auto"/>
            <w:vAlign w:val="center"/>
          </w:tcPr>
          <w:p w14:paraId="43265C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2D8AFB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消油剂</w:t>
            </w:r>
          </w:p>
          <w:p w14:paraId="6398BE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喷洒装置</w:t>
            </w:r>
          </w:p>
        </w:tc>
        <w:tc>
          <w:tcPr>
            <w:tcW w:w="6387" w:type="dxa"/>
            <w:vAlign w:val="center"/>
          </w:tcPr>
          <w:p w14:paraId="4BF92D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每个培训现场应配备手持式喷洒装置和船载式喷洒装置，每种类型不少于1套且符合JT/T865-2013标准要求。</w:t>
            </w:r>
          </w:p>
        </w:tc>
        <w:tc>
          <w:tcPr>
            <w:tcW w:w="1218" w:type="dxa"/>
            <w:vAlign w:val="center"/>
          </w:tcPr>
          <w:p w14:paraId="4A6828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8CB1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64" w:type="dxa"/>
            <w:shd w:val="clear" w:color="auto" w:fill="auto"/>
            <w:vAlign w:val="center"/>
          </w:tcPr>
          <w:p w14:paraId="177421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1896BD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卸载泵</w:t>
            </w:r>
          </w:p>
        </w:tc>
        <w:tc>
          <w:tcPr>
            <w:tcW w:w="6387" w:type="dxa"/>
            <w:vAlign w:val="center"/>
          </w:tcPr>
          <w:p w14:paraId="2435E0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每个培训现场应配备不少于1套且符合JT/T866-2013 标准要求的卸载泵。</w:t>
            </w:r>
          </w:p>
        </w:tc>
        <w:tc>
          <w:tcPr>
            <w:tcW w:w="1218" w:type="dxa"/>
            <w:vAlign w:val="center"/>
          </w:tcPr>
          <w:p w14:paraId="678CBF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70048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64" w:type="dxa"/>
            <w:shd w:val="clear" w:color="auto" w:fill="auto"/>
            <w:vAlign w:val="center"/>
          </w:tcPr>
          <w:p w14:paraId="683E05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574478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清洗</w:t>
            </w:r>
          </w:p>
          <w:p w14:paraId="3EC6DA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装置</w:t>
            </w:r>
          </w:p>
        </w:tc>
        <w:tc>
          <w:tcPr>
            <w:tcW w:w="6387" w:type="dxa"/>
            <w:vAlign w:val="center"/>
          </w:tcPr>
          <w:p w14:paraId="7A8381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每个培训现场应配备低压清洗装置和高压清洗装置，每种类型不少于1套且符合GB/T26135-2020和QB/T 4376-2012标准要求。</w:t>
            </w:r>
          </w:p>
        </w:tc>
        <w:tc>
          <w:tcPr>
            <w:tcW w:w="1218" w:type="dxa"/>
            <w:vAlign w:val="center"/>
          </w:tcPr>
          <w:p w14:paraId="7D1078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5F11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64" w:type="dxa"/>
            <w:shd w:val="clear" w:color="auto" w:fill="auto"/>
            <w:vAlign w:val="center"/>
          </w:tcPr>
          <w:p w14:paraId="45257E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46DD63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应急监测装置</w:t>
            </w:r>
          </w:p>
        </w:tc>
        <w:tc>
          <w:tcPr>
            <w:tcW w:w="6387" w:type="dxa"/>
            <w:vAlign w:val="center"/>
          </w:tcPr>
          <w:p w14:paraId="3B2951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每个培训现场应配备不少于1套且符合GB/T 38931-2020标准要求的无人机。</w:t>
            </w:r>
          </w:p>
        </w:tc>
        <w:tc>
          <w:tcPr>
            <w:tcW w:w="1218" w:type="dxa"/>
            <w:vAlign w:val="center"/>
          </w:tcPr>
          <w:p w14:paraId="724BBC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6CDA7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64" w:type="dxa"/>
            <w:shd w:val="clear" w:color="auto" w:fill="auto"/>
            <w:vAlign w:val="center"/>
          </w:tcPr>
          <w:p w14:paraId="56BA0C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2EE57B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个人防护装置</w:t>
            </w:r>
          </w:p>
        </w:tc>
        <w:tc>
          <w:tcPr>
            <w:tcW w:w="6387" w:type="dxa"/>
            <w:vAlign w:val="center"/>
          </w:tcPr>
          <w:p w14:paraId="2E220D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每个培训现场应配备不少于1套且符合GB/T24539-2009标准要求的防化服；应配备不少于1套且符合GA124-2013标准要求的正压式空气呼吸器；应配备不少于1套且符GB/T2890-2009标准要求的过滤式防毒面具。</w:t>
            </w:r>
          </w:p>
        </w:tc>
        <w:tc>
          <w:tcPr>
            <w:tcW w:w="1218" w:type="dxa"/>
            <w:vAlign w:val="center"/>
          </w:tcPr>
          <w:p w14:paraId="36BCCB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60E2B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64" w:type="dxa"/>
            <w:shd w:val="clear" w:color="auto" w:fill="auto"/>
            <w:vAlign w:val="center"/>
          </w:tcPr>
          <w:p w14:paraId="10A74E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1863B6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气体</w:t>
            </w:r>
          </w:p>
          <w:p w14:paraId="2D873F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检测仪</w:t>
            </w:r>
          </w:p>
        </w:tc>
        <w:tc>
          <w:tcPr>
            <w:tcW w:w="6387" w:type="dxa"/>
            <w:vAlign w:val="center"/>
          </w:tcPr>
          <w:p w14:paraId="18419D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每个培训现场应配备不少于3套且符合GB/T12358-2006标准要求的便携式有毒有害气体检测仪，检测的气体应包括可燃气、氧气、硫化氢和一氧化碳。</w:t>
            </w:r>
          </w:p>
        </w:tc>
        <w:tc>
          <w:tcPr>
            <w:tcW w:w="1218" w:type="dxa"/>
            <w:vAlign w:val="center"/>
          </w:tcPr>
          <w:p w14:paraId="665C61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27C58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257" w:type="dxa"/>
            <w:gridSpan w:val="4"/>
            <w:shd w:val="clear" w:color="auto" w:fill="auto"/>
            <w:vAlign w:val="center"/>
          </w:tcPr>
          <w:p w14:paraId="3C762B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设备情况： 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 xml:space="preserve">合格 / 不合格 </w:t>
            </w:r>
          </w:p>
          <w:p w14:paraId="774F20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需要说明的情况：</w:t>
            </w:r>
          </w:p>
        </w:tc>
      </w:tr>
    </w:tbl>
    <w:p w14:paraId="76EBDF2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/>
        <w:ind w:firstLine="480" w:firstLineChars="200"/>
        <w:textAlignment w:val="auto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教材和要求</w:t>
      </w:r>
    </w:p>
    <w:tbl>
      <w:tblPr>
        <w:tblStyle w:val="16"/>
        <w:tblW w:w="92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0"/>
        <w:gridCol w:w="6837"/>
        <w:gridCol w:w="1963"/>
      </w:tblGrid>
      <w:tr w14:paraId="34BFD0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tblHeader/>
        </w:trPr>
        <w:tc>
          <w:tcPr>
            <w:tcW w:w="7297" w:type="dxa"/>
            <w:gridSpan w:val="2"/>
            <w:vAlign w:val="center"/>
          </w:tcPr>
          <w:p w14:paraId="3B8685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1963" w:type="dxa"/>
            <w:vAlign w:val="center"/>
          </w:tcPr>
          <w:p w14:paraId="202BC2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评估情况</w:t>
            </w:r>
          </w:p>
        </w:tc>
      </w:tr>
      <w:tr w14:paraId="0A8AFE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60" w:type="dxa"/>
            <w:vAlign w:val="center"/>
          </w:tcPr>
          <w:p w14:paraId="74D689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837" w:type="dxa"/>
            <w:vAlign w:val="center"/>
          </w:tcPr>
          <w:p w14:paraId="3A66AD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98" w:firstLineChars="41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具有有效的安全保障和急救措施（方案预案）</w:t>
            </w:r>
          </w:p>
        </w:tc>
        <w:tc>
          <w:tcPr>
            <w:tcW w:w="1963" w:type="dxa"/>
            <w:vAlign w:val="center"/>
          </w:tcPr>
          <w:p w14:paraId="2CB8EC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健全</w:t>
            </w:r>
          </w:p>
        </w:tc>
      </w:tr>
      <w:tr w14:paraId="6A277A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60" w:type="dxa"/>
            <w:vAlign w:val="center"/>
          </w:tcPr>
          <w:p w14:paraId="26E2D0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837" w:type="dxa"/>
            <w:vAlign w:val="center"/>
          </w:tcPr>
          <w:p w14:paraId="78A921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98" w:firstLineChars="41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建立并有效运行质量管理体系</w:t>
            </w:r>
          </w:p>
        </w:tc>
        <w:tc>
          <w:tcPr>
            <w:tcW w:w="1963" w:type="dxa"/>
            <w:vAlign w:val="center"/>
          </w:tcPr>
          <w:p w14:paraId="3687C9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有体系认证</w:t>
            </w:r>
          </w:p>
        </w:tc>
      </w:tr>
      <w:tr w14:paraId="3E768A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60" w:type="dxa"/>
            <w:vAlign w:val="center"/>
          </w:tcPr>
          <w:p w14:paraId="583472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837" w:type="dxa"/>
            <w:vAlign w:val="center"/>
          </w:tcPr>
          <w:p w14:paraId="5CBC1B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98" w:firstLineChars="41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统一使用协会批准认定的培训大纲和培训教材</w:t>
            </w:r>
          </w:p>
        </w:tc>
        <w:tc>
          <w:tcPr>
            <w:tcW w:w="1963" w:type="dxa"/>
            <w:vAlign w:val="center"/>
          </w:tcPr>
          <w:p w14:paraId="46E9F5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使用</w:t>
            </w:r>
          </w:p>
        </w:tc>
      </w:tr>
      <w:tr w14:paraId="5410CB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60" w:type="dxa"/>
            <w:gridSpan w:val="3"/>
            <w:vAlign w:val="top"/>
          </w:tcPr>
          <w:p w14:paraId="624BA1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教材和其他要求情况： 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 xml:space="preserve">合格 / 不合格 </w:t>
            </w:r>
          </w:p>
          <w:p w14:paraId="5AFE6700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需要说明的情况：</w:t>
            </w:r>
          </w:p>
        </w:tc>
      </w:tr>
    </w:tbl>
    <w:p w14:paraId="088B3BB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/>
        <w:ind w:firstLine="480" w:firstLineChars="200"/>
        <w:textAlignment w:val="auto"/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交纳会费情况</w:t>
      </w:r>
    </w:p>
    <w:p w14:paraId="34487A0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100" w:line="320" w:lineRule="exact"/>
        <w:ind w:firstLine="480" w:firstLineChars="200"/>
        <w:textAlignment w:val="auto"/>
        <w:rPr>
          <w:rFonts w:hint="default" w:ascii="宋体" w:hAnsi="宋体" w:eastAsia="宋体" w:cs="宋体"/>
          <w:bCs/>
          <w:color w:val="auto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  <w:t>近三年会费已交纳。</w:t>
      </w:r>
    </w:p>
    <w:p w14:paraId="67E6679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/>
        <w:ind w:firstLine="480" w:firstLineChars="200"/>
        <w:textAlignment w:val="auto"/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自评结论</w:t>
      </w:r>
    </w:p>
    <w:p w14:paraId="3D01DA0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100" w:line="320" w:lineRule="exact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 w:bidi="zh-CN"/>
        </w:rPr>
        <w:t>XXX有限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  <w:t>公司经自评，满足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船舶污染应急培训机构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  <w:t>标准。</w:t>
      </w:r>
    </w:p>
    <w:p w14:paraId="19829FDC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193346A5">
      <w:pPr>
        <w:pStyle w:val="4"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 </w:t>
      </w:r>
    </w:p>
    <w:p w14:paraId="0D331852">
      <w:pPr>
        <w:pStyle w:val="4"/>
        <w:rPr>
          <w:rFonts w:hint="default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0E3EAAB2">
      <w:pPr>
        <w:wordWrap w:val="0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 w:bidi="zh-CN"/>
        </w:rPr>
        <w:t>有限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  <w:t xml:space="preserve">公司（盖章）       </w:t>
      </w:r>
    </w:p>
    <w:p w14:paraId="06A37C36">
      <w:pPr>
        <w:wordWrap/>
        <w:jc w:val="right"/>
        <w:rPr>
          <w:rFonts w:hint="default" w:ascii="宋体" w:hAnsi="宋体" w:eastAsia="宋体" w:cs="宋体"/>
          <w:bCs/>
          <w:color w:val="auto"/>
          <w:sz w:val="24"/>
          <w:szCs w:val="24"/>
          <w:lang w:val="en-US" w:eastAsia="zh-CN" w:bidi="zh-CN"/>
        </w:rPr>
      </w:pPr>
    </w:p>
    <w:p w14:paraId="15618314">
      <w:pPr>
        <w:widowControl w:val="0"/>
        <w:numPr>
          <w:numId w:val="0"/>
        </w:numPr>
        <w:wordWrap w:val="0"/>
        <w:spacing w:after="0" w:line="240" w:lineRule="auto"/>
        <w:jc w:val="right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  <w:t xml:space="preserve">2025年4月 日       </w:t>
      </w:r>
    </w:p>
    <w:p w14:paraId="6D154D1E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br w:type="page"/>
      </w:r>
    </w:p>
    <w:p w14:paraId="76EF9F0E">
      <w:pPr>
        <w:ind w:left="0" w:leftChars="0" w:firstLine="0" w:firstLineChars="0"/>
        <w:jc w:val="left"/>
        <w:rPr>
          <w:rFonts w:hint="default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t>证明资料</w:t>
      </w:r>
      <w:bookmarkStart w:id="1" w:name="_GoBack"/>
      <w:bookmarkEnd w:id="1"/>
    </w:p>
    <w:p w14:paraId="60FA068C">
      <w:pPr>
        <w:ind w:left="0" w:leftChars="0" w:firstLine="0" w:firstLineChars="0"/>
        <w:jc w:val="center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t>目  录</w:t>
      </w:r>
    </w:p>
    <w:p w14:paraId="04F95298">
      <w:pPr>
        <w:ind w:leftChars="200" w:firstLine="2160" w:firstLineChars="600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</w:p>
    <w:p w14:paraId="507A92C0">
      <w:pPr>
        <w:numPr>
          <w:ilvl w:val="0"/>
          <w:numId w:val="2"/>
        </w:numPr>
        <w:spacing w:line="240" w:lineRule="auto"/>
        <w:ind w:left="1265" w:leftChars="0" w:hanging="425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基本情况表</w:t>
      </w:r>
    </w:p>
    <w:p w14:paraId="31646556">
      <w:pPr>
        <w:numPr>
          <w:ilvl w:val="0"/>
          <w:numId w:val="2"/>
        </w:numPr>
        <w:spacing w:line="240" w:lineRule="auto"/>
        <w:ind w:left="1265" w:leftChars="0" w:hanging="425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船舶污染应急培训机构评估自查表</w:t>
      </w:r>
    </w:p>
    <w:p w14:paraId="22701B1A">
      <w:pPr>
        <w:numPr>
          <w:ilvl w:val="0"/>
          <w:numId w:val="2"/>
        </w:numPr>
        <w:spacing w:line="240" w:lineRule="auto"/>
        <w:ind w:left="1265" w:leftChars="0" w:hanging="425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营业执照、组织机构代码证复印件及法人身份证复印件</w:t>
      </w:r>
    </w:p>
    <w:p w14:paraId="7790AE5E">
      <w:pPr>
        <w:numPr>
          <w:ilvl w:val="0"/>
          <w:numId w:val="2"/>
        </w:numPr>
        <w:spacing w:line="240" w:lineRule="auto"/>
        <w:ind w:left="1265" w:leftChars="0" w:hanging="425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近3年教学相关的业绩（及相关的协议、合同）</w:t>
      </w:r>
    </w:p>
    <w:p w14:paraId="7BDB003F">
      <w:pPr>
        <w:numPr>
          <w:ilvl w:val="0"/>
          <w:numId w:val="2"/>
        </w:numPr>
        <w:spacing w:line="240" w:lineRule="auto"/>
        <w:ind w:left="1265" w:leftChars="0" w:hanging="425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教学人员相关证明</w:t>
      </w:r>
    </w:p>
    <w:p w14:paraId="63F7193B">
      <w:pPr>
        <w:numPr>
          <w:ilvl w:val="1"/>
          <w:numId w:val="2"/>
        </w:numPr>
        <w:spacing w:line="240" w:lineRule="auto"/>
        <w:ind w:left="1407" w:leftChars="0" w:hanging="147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理论教员：履历、职称证书、学历证明</w:t>
      </w:r>
    </w:p>
    <w:p w14:paraId="3325618A">
      <w:pPr>
        <w:numPr>
          <w:ilvl w:val="1"/>
          <w:numId w:val="2"/>
        </w:numPr>
        <w:spacing w:line="240" w:lineRule="auto"/>
        <w:ind w:left="1407" w:leftChars="0" w:hanging="147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实操教员：履历、职称证书、学历证明</w:t>
      </w:r>
    </w:p>
    <w:p w14:paraId="739F0E10">
      <w:pPr>
        <w:numPr>
          <w:ilvl w:val="1"/>
          <w:numId w:val="2"/>
        </w:numPr>
        <w:spacing w:line="240" w:lineRule="auto"/>
        <w:ind w:left="1407" w:leftChars="0" w:hanging="147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自有人员：社会保险证明</w:t>
      </w:r>
    </w:p>
    <w:p w14:paraId="24A35389">
      <w:pPr>
        <w:numPr>
          <w:ilvl w:val="1"/>
          <w:numId w:val="2"/>
        </w:numPr>
        <w:spacing w:line="240" w:lineRule="auto"/>
        <w:ind w:left="1407" w:leftChars="0" w:hanging="147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非自有人员：劳动合同</w:t>
      </w:r>
    </w:p>
    <w:p w14:paraId="778C5E5C">
      <w:pPr>
        <w:numPr>
          <w:ilvl w:val="0"/>
          <w:numId w:val="2"/>
        </w:numPr>
        <w:spacing w:line="240" w:lineRule="auto"/>
        <w:ind w:left="1265" w:leftChars="0" w:hanging="425" w:firstLineChars="0"/>
        <w:jc w:val="left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教学场地、场所符合要求的相关证明</w:t>
      </w:r>
    </w:p>
    <w:p w14:paraId="5FB1DF75">
      <w:pPr>
        <w:numPr>
          <w:ilvl w:val="0"/>
          <w:numId w:val="2"/>
        </w:numPr>
        <w:spacing w:line="240" w:lineRule="auto"/>
        <w:ind w:left="1265" w:leftChars="0" w:hanging="425" w:firstLineChars="0"/>
        <w:jc w:val="left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教学设施证明（说明、图片）</w:t>
      </w:r>
    </w:p>
    <w:p w14:paraId="7A240CCF">
      <w:pPr>
        <w:numPr>
          <w:ilvl w:val="0"/>
          <w:numId w:val="2"/>
        </w:numPr>
        <w:spacing w:line="240" w:lineRule="auto"/>
        <w:ind w:left="1265" w:leftChars="0" w:hanging="425" w:firstLineChars="0"/>
        <w:jc w:val="left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教学设备列表（名称、型号、数量）及合格证明</w:t>
      </w:r>
    </w:p>
    <w:p w14:paraId="09042030">
      <w:pPr>
        <w:numPr>
          <w:ilvl w:val="0"/>
          <w:numId w:val="2"/>
        </w:numPr>
        <w:spacing w:line="240" w:lineRule="auto"/>
        <w:ind w:left="1265" w:leftChars="0" w:hanging="425" w:firstLineChars="0"/>
        <w:jc w:val="left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其他情况证明</w:t>
      </w:r>
    </w:p>
    <w:p w14:paraId="711C8963">
      <w:pPr>
        <w:numPr>
          <w:ilvl w:val="1"/>
          <w:numId w:val="2"/>
        </w:numPr>
        <w:spacing w:line="240" w:lineRule="auto"/>
        <w:ind w:left="1407" w:leftChars="0" w:hanging="147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符合规定的名称、组织机构和章程及相应的管理制度</w:t>
      </w:r>
    </w:p>
    <w:p w14:paraId="4DF88C18">
      <w:pPr>
        <w:numPr>
          <w:ilvl w:val="1"/>
          <w:numId w:val="2"/>
        </w:numPr>
        <w:spacing w:line="240" w:lineRule="auto"/>
        <w:ind w:left="1407" w:leftChars="0" w:hanging="147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安全保障和急救措施</w:t>
      </w:r>
    </w:p>
    <w:p w14:paraId="1D3D7299">
      <w:pPr>
        <w:numPr>
          <w:ilvl w:val="1"/>
          <w:numId w:val="2"/>
        </w:numPr>
        <w:spacing w:line="240" w:lineRule="auto"/>
        <w:ind w:left="1407" w:leftChars="0" w:hanging="147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质量保证体系的建立和运行</w:t>
      </w:r>
    </w:p>
    <w:p w14:paraId="397F7CE3">
      <w:pPr>
        <w:numPr>
          <w:ilvl w:val="1"/>
          <w:numId w:val="2"/>
        </w:numPr>
        <w:spacing w:line="240" w:lineRule="auto"/>
        <w:ind w:left="1407" w:leftChars="0" w:hanging="147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协会认定的培训大纲和培训教材</w:t>
      </w:r>
    </w:p>
    <w:p w14:paraId="61B7499E">
      <w:pPr>
        <w:rPr>
          <w:rFonts w:hint="eastAsia" w:ascii="仿宋_GB2312" w:eastAsia="仿宋_GB2312"/>
        </w:rPr>
      </w:pPr>
    </w:p>
    <w:p w14:paraId="770469A5">
      <w:pPr>
        <w:rPr>
          <w:rFonts w:hint="eastAsia" w:ascii="宋体" w:hAnsi="宋体"/>
          <w:sz w:val="28"/>
        </w:rPr>
      </w:pPr>
    </w:p>
    <w:sectPr>
      <w:pgSz w:w="11905" w:h="16838"/>
      <w:pgMar w:top="1701" w:right="1474" w:bottom="1440" w:left="1587" w:header="851" w:footer="992" w:gutter="0"/>
      <w:pgNumType w:fmt="numberInDash"/>
      <w:cols w:space="0" w:num="1"/>
      <w:rtlGutter w:val="0"/>
      <w:docGrid w:type="lines" w:linePitch="317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6A721873-3E7B-41A3-8CE4-ACF14961E88C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2" w:fontKey="{1DB7CAF1-196E-4AC0-8258-B856C3AD0B43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0CDE3353-738B-4801-ABF6-222259830A0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4" w:fontKey="{45008ACF-09D0-47C4-907A-E7C58350966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B47569C0-F13F-45C3-BE44-6A24F47B9532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0D643601-493F-46DE-A9B3-FCC25AF6081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9E7BEE"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BC5ADE">
    <w:pPr>
      <w:pStyle w:val="6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AB4788">
                          <w:pPr>
                            <w:pStyle w:val="6"/>
                            <w:rPr>
                              <w:rStyle w:val="1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11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1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FZIC97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0AB4788">
                    <w:pPr>
                      <w:pStyle w:val="6"/>
                      <w:rPr>
                        <w:rStyle w:val="11"/>
                      </w:rPr>
                    </w:pPr>
                    <w:r>
                      <w:fldChar w:fldCharType="begin"/>
                    </w:r>
                    <w:r>
                      <w:rPr>
                        <w:rStyle w:val="11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11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7CF080">
    <w:pPr>
      <w:pStyle w:val="6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64ABF00">
                          <w:pPr>
                            <w:pStyle w:val="6"/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7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s0lY7tAAAAAFAQAADwAAAAAAAAABACAAAAAiAAAAZHJz&#10;L2Rvd25yZXYueG1sUEsBAhQAFAAAAAgAh07iQHv4kpHTAQAApQMAAA4AAAAAAAAAAQAgAAAAHwEA&#10;AGRycy9lMm9Eb2MueG1sUEsFBgAAAAAGAAYAWQEAAG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4ABF00">
                    <w:pPr>
                      <w:pStyle w:val="6"/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B5803B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BBFBC3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D617D2"/>
    <w:multiLevelType w:val="multilevel"/>
    <w:tmpl w:val="CFD617D2"/>
    <w:lvl w:ilvl="0" w:tentative="0">
      <w:start w:val="1"/>
      <w:numFmt w:val="decimal"/>
      <w:lvlText w:val="%1."/>
      <w:lvlJc w:val="left"/>
      <w:pPr>
        <w:tabs>
          <w:tab w:val="left" w:pos="840"/>
        </w:tabs>
        <w:ind w:left="126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tabs>
          <w:tab w:val="left" w:pos="840"/>
        </w:tabs>
        <w:ind w:left="140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tabs>
          <w:tab w:val="left" w:pos="840"/>
        </w:tabs>
        <w:ind w:left="154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tabs>
          <w:tab w:val="left" w:pos="840"/>
        </w:tabs>
        <w:ind w:left="169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tabs>
          <w:tab w:val="left" w:pos="840"/>
        </w:tabs>
        <w:ind w:left="183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tabs>
          <w:tab w:val="left" w:pos="840"/>
        </w:tabs>
        <w:ind w:left="197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tabs>
          <w:tab w:val="left" w:pos="840"/>
        </w:tabs>
        <w:ind w:left="211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840"/>
        </w:tabs>
        <w:ind w:left="225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840"/>
        </w:tabs>
        <w:ind w:left="2398" w:hanging="1558"/>
      </w:pPr>
      <w:rPr>
        <w:rFonts w:hint="default"/>
      </w:rPr>
    </w:lvl>
  </w:abstractNum>
  <w:abstractNum w:abstractNumId="1">
    <w:nsid w:val="04585C7C"/>
    <w:multiLevelType w:val="singleLevel"/>
    <w:tmpl w:val="04585C7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20"/>
  <w:drawingGridHorizontalSpacing w:val="105"/>
  <w:drawingGridVerticalSpacing w:val="159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jMTg1OGM3MjEwOTlmNTBiNDY1OGVhNGMzOGRmNDgifQ=="/>
  </w:docVars>
  <w:rsids>
    <w:rsidRoot w:val="005C3712"/>
    <w:rsid w:val="0002674E"/>
    <w:rsid w:val="00036030"/>
    <w:rsid w:val="000429D9"/>
    <w:rsid w:val="00066DEF"/>
    <w:rsid w:val="00074A7D"/>
    <w:rsid w:val="000B3B8A"/>
    <w:rsid w:val="00100366"/>
    <w:rsid w:val="00100DFC"/>
    <w:rsid w:val="00151AE7"/>
    <w:rsid w:val="001B427D"/>
    <w:rsid w:val="001F2CDA"/>
    <w:rsid w:val="001F49AC"/>
    <w:rsid w:val="00201590"/>
    <w:rsid w:val="00205ECC"/>
    <w:rsid w:val="00223770"/>
    <w:rsid w:val="00253AE4"/>
    <w:rsid w:val="002A22A6"/>
    <w:rsid w:val="002A2CD6"/>
    <w:rsid w:val="002A6C5F"/>
    <w:rsid w:val="002C07CB"/>
    <w:rsid w:val="002D6EE1"/>
    <w:rsid w:val="002E10FC"/>
    <w:rsid w:val="003013B8"/>
    <w:rsid w:val="003036EF"/>
    <w:rsid w:val="003075EE"/>
    <w:rsid w:val="00323B43"/>
    <w:rsid w:val="00396D4F"/>
    <w:rsid w:val="003B01F9"/>
    <w:rsid w:val="003D14B7"/>
    <w:rsid w:val="003D37D8"/>
    <w:rsid w:val="003F541D"/>
    <w:rsid w:val="00406842"/>
    <w:rsid w:val="00411D54"/>
    <w:rsid w:val="00420059"/>
    <w:rsid w:val="004358AB"/>
    <w:rsid w:val="00470EEF"/>
    <w:rsid w:val="00483FD8"/>
    <w:rsid w:val="004A28D6"/>
    <w:rsid w:val="004C5D00"/>
    <w:rsid w:val="004D31C8"/>
    <w:rsid w:val="004E413E"/>
    <w:rsid w:val="004E4E61"/>
    <w:rsid w:val="004F0849"/>
    <w:rsid w:val="004F1FFF"/>
    <w:rsid w:val="00502FB3"/>
    <w:rsid w:val="00516910"/>
    <w:rsid w:val="00532F49"/>
    <w:rsid w:val="00557208"/>
    <w:rsid w:val="00560D4D"/>
    <w:rsid w:val="00577BA9"/>
    <w:rsid w:val="00583BC8"/>
    <w:rsid w:val="005C3712"/>
    <w:rsid w:val="006179DA"/>
    <w:rsid w:val="00693937"/>
    <w:rsid w:val="006A373D"/>
    <w:rsid w:val="006C4945"/>
    <w:rsid w:val="006C6219"/>
    <w:rsid w:val="006D183E"/>
    <w:rsid w:val="006E188A"/>
    <w:rsid w:val="006E7EAC"/>
    <w:rsid w:val="006F3E35"/>
    <w:rsid w:val="00716975"/>
    <w:rsid w:val="00727B80"/>
    <w:rsid w:val="007821B5"/>
    <w:rsid w:val="007846FE"/>
    <w:rsid w:val="008427B3"/>
    <w:rsid w:val="00884DA0"/>
    <w:rsid w:val="008B2FF0"/>
    <w:rsid w:val="008B7726"/>
    <w:rsid w:val="008E623A"/>
    <w:rsid w:val="008F2A22"/>
    <w:rsid w:val="009130E3"/>
    <w:rsid w:val="00945EC9"/>
    <w:rsid w:val="009A74BD"/>
    <w:rsid w:val="009E0786"/>
    <w:rsid w:val="009E1765"/>
    <w:rsid w:val="00A52C62"/>
    <w:rsid w:val="00A5365C"/>
    <w:rsid w:val="00AE5B83"/>
    <w:rsid w:val="00AF04E4"/>
    <w:rsid w:val="00B027F1"/>
    <w:rsid w:val="00B13F43"/>
    <w:rsid w:val="00BA65C6"/>
    <w:rsid w:val="00BB13A6"/>
    <w:rsid w:val="00BC0B3A"/>
    <w:rsid w:val="00BD6300"/>
    <w:rsid w:val="00BE3EEA"/>
    <w:rsid w:val="00C27291"/>
    <w:rsid w:val="00C40086"/>
    <w:rsid w:val="00C51DE3"/>
    <w:rsid w:val="00CC18A2"/>
    <w:rsid w:val="00CE4F0F"/>
    <w:rsid w:val="00D178C8"/>
    <w:rsid w:val="00D27F28"/>
    <w:rsid w:val="00D37945"/>
    <w:rsid w:val="00D4290D"/>
    <w:rsid w:val="00D743EA"/>
    <w:rsid w:val="00D75A42"/>
    <w:rsid w:val="00D82E84"/>
    <w:rsid w:val="00DB7F16"/>
    <w:rsid w:val="00DC760D"/>
    <w:rsid w:val="00DD7C54"/>
    <w:rsid w:val="00E13848"/>
    <w:rsid w:val="00E662B2"/>
    <w:rsid w:val="00E738EC"/>
    <w:rsid w:val="00E92660"/>
    <w:rsid w:val="00E94351"/>
    <w:rsid w:val="00EA10CC"/>
    <w:rsid w:val="00EF1CF2"/>
    <w:rsid w:val="00F40B7E"/>
    <w:rsid w:val="00F60A94"/>
    <w:rsid w:val="00F869E9"/>
    <w:rsid w:val="00FF312D"/>
    <w:rsid w:val="0348079C"/>
    <w:rsid w:val="2F7655AC"/>
    <w:rsid w:val="357E6674"/>
    <w:rsid w:val="7983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3"/>
    <w:next w:val="1"/>
    <w:link w:val="15"/>
    <w:unhideWhenUsed/>
    <w:qFormat/>
    <w:uiPriority w:val="0"/>
    <w:pPr>
      <w:keepNext/>
      <w:keepLines/>
      <w:spacing w:beforeLines="0" w:beforeAutospacing="0" w:afterLines="0" w:afterAutospacing="0" w:line="580" w:lineRule="exact"/>
      <w:jc w:val="center"/>
      <w:outlineLvl w:val="3"/>
    </w:pPr>
    <w:rPr>
      <w:rFonts w:ascii="Arial" w:hAnsi="Arial" w:eastAsia="方正小标宋简体"/>
      <w:sz w:val="36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a heading"/>
    <w:basedOn w:val="1"/>
    <w:next w:val="1"/>
    <w:unhideWhenUsed/>
    <w:qFormat/>
    <w:uiPriority w:val="99"/>
    <w:pPr>
      <w:spacing w:before="120"/>
    </w:pPr>
    <w:rPr>
      <w:rFonts w:ascii="Cambria" w:hAnsi="Cambria" w:eastAsia="宋体" w:cs="Times New Roman"/>
      <w:sz w:val="24"/>
    </w:rPr>
  </w:style>
  <w:style w:type="paragraph" w:styleId="4">
    <w:name w:val="Body Text"/>
    <w:basedOn w:val="1"/>
    <w:qFormat/>
    <w:uiPriority w:val="1"/>
    <w:rPr>
      <w:rFonts w:ascii="仿宋" w:hAnsi="仿宋" w:eastAsia="仿宋" w:cs="仿宋"/>
      <w:sz w:val="32"/>
      <w:szCs w:val="32"/>
    </w:rPr>
  </w:style>
  <w:style w:type="paragraph" w:styleId="5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页眉 Char"/>
    <w:basedOn w:val="10"/>
    <w:link w:val="7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页脚 Char"/>
    <w:basedOn w:val="10"/>
    <w:link w:val="6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4">
    <w:name w:val="批注框文本 Char"/>
    <w:basedOn w:val="10"/>
    <w:link w:val="5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标题 4 Char"/>
    <w:link w:val="2"/>
    <w:qFormat/>
    <w:uiPriority w:val="0"/>
    <w:rPr>
      <w:rFonts w:ascii="Arial" w:hAnsi="Arial" w:eastAsia="方正小标宋简体"/>
      <w:sz w:val="36"/>
    </w:rPr>
  </w:style>
  <w:style w:type="table" w:customStyle="1" w:styleId="16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816B76-FC58-42B0-A223-95D23CCD52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deep</Company>
  <Pages>7</Pages>
  <Words>2023</Words>
  <Characters>2054</Characters>
  <Lines>10</Lines>
  <Paragraphs>3</Paragraphs>
  <TotalTime>5</TotalTime>
  <ScaleCrop>false</ScaleCrop>
  <LinksUpToDate>false</LinksUpToDate>
  <CharactersWithSpaces>2173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2016-03-16T02:04:00Z</dcterms:created>
  <dc:creator>User</dc:creator>
  <cp:lastModifiedBy>自律法规部</cp:lastModifiedBy>
  <dcterms:modified xsi:type="dcterms:W3CDTF">2025-04-10T04:17:41Z</dcterms:modified>
  <cp:revision>100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838E633484F74A67B2A2202624396843_13</vt:lpwstr>
  </property>
  <property fmtid="{D5CDD505-2E9C-101B-9397-08002B2CF9AE}" pid="4" name="KSOTemplateDocerSaveRecord">
    <vt:lpwstr>eyJoZGlkIjoiNzYwZDA3NGI3YWIyYzg2NDE0NmFmNGZjYjJjNThmYzMiLCJ1c2VySWQiOiI1NTM5NTkzNTQifQ==</vt:lpwstr>
  </property>
</Properties>
</file>